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495E6" w14:textId="77777777" w:rsidR="00120DE2" w:rsidRDefault="00120DE2">
      <w:pPr>
        <w:pStyle w:val="BodyText"/>
        <w:spacing w:before="2"/>
        <w:rPr>
          <w:rFonts w:ascii="Times New Roman"/>
          <w:sz w:val="24"/>
        </w:rPr>
      </w:pPr>
    </w:p>
    <w:p w14:paraId="46F764FB" w14:textId="77777777" w:rsidR="00120DE2" w:rsidRDefault="00000000">
      <w:pPr>
        <w:spacing w:before="100"/>
        <w:ind w:left="7532"/>
        <w:rPr>
          <w:rFonts w:ascii="Tekton Pro Ext"/>
          <w:b/>
          <w:sz w:val="18"/>
        </w:rPr>
      </w:pPr>
      <w:r>
        <w:pict w14:anchorId="34E2FC82">
          <v:group id="docshapegroup1" o:spid="_x0000_s2205" style="position:absolute;left:0;text-align:left;margin-left:36pt;margin-top:-14.35pt;width:234.9pt;height:87.15pt;z-index:15729152;mso-position-horizontal-relative:page" coordorigin="720,-287" coordsize="4698,1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08" type="#_x0000_t75" alt="P2#yIS1" style="position:absolute;left:720;top:-288;width:1843;height:1743">
              <v:imagedata r:id="rId7" o:title=""/>
            </v:shape>
            <v:rect id="docshape3" o:spid="_x0000_s2207" style="position:absolute;left:2118;top:265;width:3300;height:1032" stroked="f"/>
            <v:shapetype id="_x0000_t202" coordsize="21600,21600" o:spt="202" path="m,l,21600r21600,l21600,xe">
              <v:stroke joinstyle="miter"/>
              <v:path gradientshapeok="t" o:connecttype="rect"/>
            </v:shapetype>
            <v:shape id="docshape4" o:spid="_x0000_s2206" type="#_x0000_t202" style="position:absolute;left:720;top:-288;width:4698;height:1743" filled="f" stroked="f">
              <v:textbox inset="0,0,0,0">
                <w:txbxContent>
                  <w:p w14:paraId="361EC750" w14:textId="77777777" w:rsidR="00120DE2" w:rsidRDefault="00120DE2">
                    <w:pPr>
                      <w:rPr>
                        <w:rFonts w:ascii="Comic Sans MS"/>
                        <w:b/>
                        <w:sz w:val="28"/>
                      </w:rPr>
                    </w:pPr>
                  </w:p>
                  <w:p w14:paraId="55D11337" w14:textId="77777777" w:rsidR="00120DE2" w:rsidRDefault="00000000">
                    <w:pPr>
                      <w:spacing w:before="234"/>
                      <w:ind w:left="1543" w:right="637"/>
                      <w:rPr>
                        <w:rFonts w:ascii="Calibri"/>
                        <w:b/>
                        <w:sz w:val="28"/>
                      </w:rPr>
                    </w:pPr>
                    <w:r>
                      <w:rPr>
                        <w:rFonts w:ascii="Calibri"/>
                        <w:b/>
                        <w:color w:val="FF0000"/>
                        <w:sz w:val="28"/>
                      </w:rPr>
                      <w:t>Texas Superior Animal</w:t>
                    </w:r>
                    <w:r>
                      <w:rPr>
                        <w:rFonts w:ascii="Calibri"/>
                        <w:b/>
                        <w:color w:val="FF0000"/>
                        <w:spacing w:val="-16"/>
                        <w:sz w:val="28"/>
                      </w:rPr>
                      <w:t xml:space="preserve"> </w:t>
                    </w:r>
                    <w:r>
                      <w:rPr>
                        <w:rFonts w:ascii="Calibri"/>
                        <w:b/>
                        <w:color w:val="FF0000"/>
                        <w:sz w:val="28"/>
                      </w:rPr>
                      <w:t>Waterer,</w:t>
                    </w:r>
                    <w:r>
                      <w:rPr>
                        <w:rFonts w:ascii="Calibri"/>
                        <w:b/>
                        <w:color w:val="FF0000"/>
                        <w:spacing w:val="-16"/>
                        <w:sz w:val="28"/>
                      </w:rPr>
                      <w:t xml:space="preserve"> </w:t>
                    </w:r>
                    <w:r>
                      <w:rPr>
                        <w:rFonts w:ascii="Calibri"/>
                        <w:b/>
                        <w:color w:val="FF0000"/>
                        <w:sz w:val="28"/>
                      </w:rPr>
                      <w:t>LLC</w:t>
                    </w:r>
                  </w:p>
                  <w:p w14:paraId="50DB05F0" w14:textId="77777777" w:rsidR="00120DE2" w:rsidRDefault="00000000">
                    <w:pPr>
                      <w:spacing w:before="82"/>
                      <w:ind w:left="1665"/>
                      <w:rPr>
                        <w:rFonts w:ascii="Tekton Pro Ext" w:hAnsi="Tekton Pro Ext"/>
                        <w:b/>
                        <w:sz w:val="16"/>
                      </w:rPr>
                    </w:pPr>
                    <w:r>
                      <w:rPr>
                        <w:rFonts w:ascii="Tekton Pro Ext" w:hAnsi="Tekton Pro Ext"/>
                        <w:b/>
                        <w:color w:val="0000FF"/>
                        <w:sz w:val="16"/>
                      </w:rPr>
                      <w:t>“DESIGNED</w:t>
                    </w:r>
                    <w:r>
                      <w:rPr>
                        <w:rFonts w:ascii="Tekton Pro Ext" w:hAnsi="Tekton Pro Ext"/>
                        <w:b/>
                        <w:color w:val="0000FF"/>
                        <w:spacing w:val="-6"/>
                        <w:sz w:val="16"/>
                      </w:rPr>
                      <w:t xml:space="preserve"> </w:t>
                    </w:r>
                    <w:r>
                      <w:rPr>
                        <w:rFonts w:ascii="Tekton Pro Ext" w:hAnsi="Tekton Pro Ext"/>
                        <w:b/>
                        <w:color w:val="0000FF"/>
                        <w:sz w:val="16"/>
                      </w:rPr>
                      <w:t>FOR</w:t>
                    </w:r>
                    <w:r>
                      <w:rPr>
                        <w:rFonts w:ascii="Tekton Pro Ext" w:hAnsi="Tekton Pro Ext"/>
                        <w:b/>
                        <w:color w:val="0000FF"/>
                        <w:spacing w:val="-5"/>
                        <w:sz w:val="16"/>
                      </w:rPr>
                      <w:t xml:space="preserve"> </w:t>
                    </w:r>
                    <w:r>
                      <w:rPr>
                        <w:rFonts w:ascii="Tekton Pro Ext" w:hAnsi="Tekton Pro Ext"/>
                        <w:b/>
                        <w:color w:val="0000FF"/>
                        <w:sz w:val="16"/>
                      </w:rPr>
                      <w:t>THE</w:t>
                    </w:r>
                    <w:r>
                      <w:rPr>
                        <w:rFonts w:ascii="Tekton Pro Ext" w:hAnsi="Tekton Pro Ext"/>
                        <w:b/>
                        <w:color w:val="0000FF"/>
                        <w:spacing w:val="-4"/>
                        <w:sz w:val="16"/>
                      </w:rPr>
                      <w:t xml:space="preserve"> </w:t>
                    </w:r>
                    <w:r>
                      <w:rPr>
                        <w:rFonts w:ascii="Tekton Pro Ext" w:hAnsi="Tekton Pro Ext"/>
                        <w:b/>
                        <w:color w:val="0000FF"/>
                        <w:spacing w:val="-2"/>
                        <w:sz w:val="16"/>
                      </w:rPr>
                      <w:t>HORSE”</w:t>
                    </w:r>
                  </w:p>
                </w:txbxContent>
              </v:textbox>
            </v:shape>
            <w10:wrap anchorx="page"/>
          </v:group>
        </w:pict>
      </w:r>
      <w:bookmarkStart w:id="0" w:name="Installation_#_17500"/>
      <w:bookmarkEnd w:id="0"/>
      <w:r>
        <w:rPr>
          <w:rFonts w:ascii="Tekton Pro Ext"/>
          <w:b/>
          <w:sz w:val="18"/>
        </w:rPr>
        <w:t>P.O.</w:t>
      </w:r>
      <w:r>
        <w:rPr>
          <w:rFonts w:ascii="Tekton Pro Ext"/>
          <w:b/>
          <w:spacing w:val="-3"/>
          <w:sz w:val="18"/>
        </w:rPr>
        <w:t xml:space="preserve"> </w:t>
      </w:r>
      <w:r>
        <w:rPr>
          <w:rFonts w:ascii="Tekton Pro Ext"/>
          <w:b/>
          <w:sz w:val="18"/>
        </w:rPr>
        <w:t>Box</w:t>
      </w:r>
      <w:r>
        <w:rPr>
          <w:rFonts w:ascii="Tekton Pro Ext"/>
          <w:b/>
          <w:spacing w:val="-2"/>
          <w:sz w:val="18"/>
        </w:rPr>
        <w:t xml:space="preserve"> </w:t>
      </w:r>
      <w:r>
        <w:rPr>
          <w:rFonts w:ascii="Tekton Pro Ext"/>
          <w:b/>
          <w:spacing w:val="-4"/>
          <w:sz w:val="18"/>
        </w:rPr>
        <w:t>1026</w:t>
      </w:r>
    </w:p>
    <w:p w14:paraId="1BE9D584" w14:textId="77777777" w:rsidR="00120DE2" w:rsidRDefault="00000000">
      <w:pPr>
        <w:spacing w:before="34"/>
        <w:ind w:left="7532"/>
        <w:rPr>
          <w:rFonts w:ascii="Tekton Pro Ext"/>
          <w:b/>
          <w:sz w:val="18"/>
        </w:rPr>
      </w:pPr>
      <w:r>
        <w:rPr>
          <w:rFonts w:ascii="Tekton Pro Ext"/>
          <w:b/>
          <w:sz w:val="18"/>
        </w:rPr>
        <w:t>Fulshear,</w:t>
      </w:r>
      <w:r>
        <w:rPr>
          <w:rFonts w:ascii="Tekton Pro Ext"/>
          <w:b/>
          <w:spacing w:val="-5"/>
          <w:sz w:val="18"/>
        </w:rPr>
        <w:t xml:space="preserve"> </w:t>
      </w:r>
      <w:r>
        <w:rPr>
          <w:rFonts w:ascii="Tekton Pro Ext"/>
          <w:b/>
          <w:sz w:val="18"/>
        </w:rPr>
        <w:t>Texas</w:t>
      </w:r>
      <w:r>
        <w:rPr>
          <w:rFonts w:ascii="Tekton Pro Ext"/>
          <w:b/>
          <w:spacing w:val="-5"/>
          <w:sz w:val="18"/>
        </w:rPr>
        <w:t xml:space="preserve"> </w:t>
      </w:r>
      <w:r>
        <w:rPr>
          <w:rFonts w:ascii="Tekton Pro Ext"/>
          <w:b/>
          <w:spacing w:val="-2"/>
          <w:sz w:val="18"/>
        </w:rPr>
        <w:t>77441</w:t>
      </w:r>
    </w:p>
    <w:p w14:paraId="74B0E4BE" w14:textId="77777777" w:rsidR="00120DE2" w:rsidRDefault="00000000">
      <w:pPr>
        <w:spacing w:before="34" w:line="276" w:lineRule="auto"/>
        <w:ind w:left="7531" w:right="204"/>
        <w:rPr>
          <w:rFonts w:ascii="Tekton Pro Ext"/>
          <w:b/>
          <w:sz w:val="18"/>
        </w:rPr>
      </w:pPr>
      <w:r>
        <w:pict w14:anchorId="02FDE7F7">
          <v:rect id="docshape5" o:spid="_x0000_s2204" style="position:absolute;left:0;text-align:left;margin-left:384.6pt;margin-top:10.65pt;width:96.1pt;height:.5pt;z-index:-16043520;mso-position-horizontal-relative:page" fillcolor="blue" stroked="f">
            <w10:wrap anchorx="page"/>
          </v:rect>
        </w:pict>
      </w:r>
      <w:hyperlink r:id="rId8">
        <w:r>
          <w:rPr>
            <w:rFonts w:ascii="Tekton Pro Ext"/>
            <w:b/>
            <w:color w:val="0000FF"/>
            <w:sz w:val="18"/>
          </w:rPr>
          <w:t>tsaw@global-us.net</w:t>
        </w:r>
      </w:hyperlink>
      <w:r>
        <w:rPr>
          <w:rFonts w:ascii="Tekton Pro Ext"/>
          <w:b/>
          <w:color w:val="0000FF"/>
          <w:spacing w:val="56"/>
          <w:sz w:val="18"/>
        </w:rPr>
        <w:t xml:space="preserve"> </w:t>
      </w:r>
      <w:r>
        <w:rPr>
          <w:rFonts w:ascii="Tekton Pro Ext"/>
          <w:b/>
          <w:sz w:val="18"/>
        </w:rPr>
        <w:t xml:space="preserve">281-346-8337 Fred Bray (cell) 281-658-3828 </w:t>
      </w:r>
      <w:hyperlink r:id="rId9">
        <w:r>
          <w:rPr>
            <w:rFonts w:ascii="Tekton Pro Ext"/>
            <w:b/>
            <w:color w:val="0000FF"/>
            <w:spacing w:val="-2"/>
            <w:sz w:val="18"/>
            <w:u w:val="single" w:color="0000FF"/>
          </w:rPr>
          <w:t>www.texassuperioranimalwaterer.com</w:t>
        </w:r>
      </w:hyperlink>
    </w:p>
    <w:p w14:paraId="41444B47" w14:textId="77777777" w:rsidR="00120DE2" w:rsidRDefault="00120DE2">
      <w:pPr>
        <w:pStyle w:val="BodyText"/>
        <w:spacing w:before="2"/>
        <w:rPr>
          <w:rFonts w:ascii="Tekton Pro Ext"/>
          <w:b/>
          <w:sz w:val="27"/>
        </w:rPr>
      </w:pPr>
    </w:p>
    <w:p w14:paraId="7408BF2D" w14:textId="77777777" w:rsidR="00120DE2" w:rsidRDefault="00000000">
      <w:pPr>
        <w:spacing w:before="100"/>
        <w:ind w:left="572" w:right="907"/>
        <w:jc w:val="center"/>
        <w:rPr>
          <w:rFonts w:ascii="Comic Sans MS"/>
          <w:b/>
          <w:sz w:val="24"/>
        </w:rPr>
      </w:pPr>
      <w:r>
        <w:rPr>
          <w:rFonts w:ascii="Comic Sans MS"/>
          <w:b/>
          <w:sz w:val="24"/>
        </w:rPr>
        <w:t>Installation</w:t>
      </w:r>
      <w:r>
        <w:rPr>
          <w:rFonts w:ascii="Comic Sans MS"/>
          <w:b/>
          <w:spacing w:val="-4"/>
          <w:sz w:val="24"/>
        </w:rPr>
        <w:t xml:space="preserve"> </w:t>
      </w:r>
      <w:r>
        <w:rPr>
          <w:rFonts w:ascii="Comic Sans MS"/>
          <w:b/>
          <w:sz w:val="24"/>
        </w:rPr>
        <w:t>#</w:t>
      </w:r>
      <w:r>
        <w:rPr>
          <w:rFonts w:ascii="Comic Sans MS"/>
          <w:b/>
          <w:spacing w:val="-4"/>
          <w:sz w:val="24"/>
        </w:rPr>
        <w:t xml:space="preserve"> 17500</w:t>
      </w:r>
    </w:p>
    <w:p w14:paraId="0E9B2021" w14:textId="77777777" w:rsidR="00120DE2" w:rsidRDefault="00000000">
      <w:pPr>
        <w:spacing w:before="2" w:line="334" w:lineRule="exact"/>
        <w:ind w:left="570" w:right="907"/>
        <w:jc w:val="center"/>
        <w:rPr>
          <w:rFonts w:ascii="Comic Sans MS"/>
          <w:b/>
          <w:sz w:val="24"/>
        </w:rPr>
      </w:pPr>
      <w:r>
        <w:rPr>
          <w:rFonts w:ascii="Comic Sans MS"/>
          <w:b/>
          <w:sz w:val="24"/>
        </w:rPr>
        <w:t>This</w:t>
      </w:r>
      <w:r>
        <w:rPr>
          <w:rFonts w:ascii="Comic Sans MS"/>
          <w:b/>
          <w:spacing w:val="-5"/>
          <w:sz w:val="24"/>
        </w:rPr>
        <w:t xml:space="preserve"> </w:t>
      </w:r>
      <w:r>
        <w:rPr>
          <w:rFonts w:ascii="Comic Sans MS"/>
          <w:b/>
          <w:sz w:val="24"/>
        </w:rPr>
        <w:t>installation</w:t>
      </w:r>
      <w:r>
        <w:rPr>
          <w:rFonts w:ascii="Comic Sans MS"/>
          <w:b/>
          <w:spacing w:val="-3"/>
          <w:sz w:val="24"/>
        </w:rPr>
        <w:t xml:space="preserve"> </w:t>
      </w:r>
      <w:r>
        <w:rPr>
          <w:rFonts w:ascii="Comic Sans MS"/>
          <w:b/>
          <w:sz w:val="24"/>
        </w:rPr>
        <w:t>is</w:t>
      </w:r>
      <w:r>
        <w:rPr>
          <w:rFonts w:ascii="Comic Sans MS"/>
          <w:b/>
          <w:spacing w:val="-2"/>
          <w:sz w:val="24"/>
        </w:rPr>
        <w:t xml:space="preserve"> </w:t>
      </w:r>
      <w:r>
        <w:rPr>
          <w:rFonts w:ascii="Comic Sans MS"/>
          <w:b/>
          <w:sz w:val="24"/>
        </w:rPr>
        <w:t>for</w:t>
      </w:r>
      <w:r>
        <w:rPr>
          <w:rFonts w:ascii="Comic Sans MS"/>
          <w:b/>
          <w:spacing w:val="-3"/>
          <w:sz w:val="24"/>
        </w:rPr>
        <w:t xml:space="preserve"> </w:t>
      </w:r>
      <w:r>
        <w:rPr>
          <w:rFonts w:ascii="Comic Sans MS"/>
          <w:b/>
          <w:sz w:val="24"/>
        </w:rPr>
        <w:t>overhead</w:t>
      </w:r>
      <w:r>
        <w:rPr>
          <w:rFonts w:ascii="Comic Sans MS"/>
          <w:b/>
          <w:spacing w:val="-2"/>
          <w:sz w:val="24"/>
        </w:rPr>
        <w:t xml:space="preserve"> </w:t>
      </w:r>
      <w:r>
        <w:rPr>
          <w:rFonts w:ascii="Comic Sans MS"/>
          <w:b/>
          <w:sz w:val="24"/>
        </w:rPr>
        <w:t>water</w:t>
      </w:r>
      <w:r>
        <w:rPr>
          <w:rFonts w:ascii="Comic Sans MS"/>
          <w:b/>
          <w:spacing w:val="-2"/>
          <w:sz w:val="24"/>
        </w:rPr>
        <w:t xml:space="preserve"> </w:t>
      </w:r>
      <w:r>
        <w:rPr>
          <w:rFonts w:ascii="Comic Sans MS"/>
          <w:b/>
          <w:sz w:val="24"/>
        </w:rPr>
        <w:t>supply</w:t>
      </w:r>
      <w:r>
        <w:rPr>
          <w:rFonts w:ascii="Comic Sans MS"/>
          <w:b/>
          <w:spacing w:val="-4"/>
          <w:sz w:val="24"/>
        </w:rPr>
        <w:t xml:space="preserve"> </w:t>
      </w:r>
      <w:proofErr w:type="gramStart"/>
      <w:r>
        <w:rPr>
          <w:rFonts w:ascii="Comic Sans MS"/>
          <w:b/>
          <w:spacing w:val="-2"/>
          <w:sz w:val="24"/>
        </w:rPr>
        <w:t>utilizing</w:t>
      </w:r>
      <w:proofErr w:type="gramEnd"/>
    </w:p>
    <w:p w14:paraId="702C5259" w14:textId="77777777" w:rsidR="00120DE2" w:rsidRDefault="00000000">
      <w:pPr>
        <w:spacing w:line="334" w:lineRule="exact"/>
        <w:ind w:left="573" w:right="907"/>
        <w:jc w:val="center"/>
        <w:rPr>
          <w:rFonts w:ascii="Comic Sans MS" w:hAnsi="Comic Sans MS"/>
          <w:b/>
          <w:sz w:val="24"/>
        </w:rPr>
      </w:pPr>
      <w:r>
        <w:rPr>
          <w:rFonts w:ascii="Comic Sans MS" w:hAnsi="Comic Sans MS"/>
          <w:b/>
          <w:sz w:val="24"/>
        </w:rPr>
        <w:t>½”</w:t>
      </w:r>
      <w:r>
        <w:rPr>
          <w:rFonts w:ascii="Comic Sans MS" w:hAnsi="Comic Sans MS"/>
          <w:b/>
          <w:spacing w:val="-5"/>
          <w:sz w:val="24"/>
        </w:rPr>
        <w:t xml:space="preserve"> </w:t>
      </w:r>
      <w:r>
        <w:rPr>
          <w:rFonts w:ascii="Comic Sans MS" w:hAnsi="Comic Sans MS"/>
          <w:b/>
          <w:sz w:val="24"/>
        </w:rPr>
        <w:t>PEX.</w:t>
      </w:r>
      <w:r>
        <w:rPr>
          <w:rFonts w:ascii="Comic Sans MS" w:hAnsi="Comic Sans MS"/>
          <w:b/>
          <w:spacing w:val="-1"/>
          <w:sz w:val="24"/>
        </w:rPr>
        <w:t xml:space="preserve"> </w:t>
      </w:r>
      <w:r>
        <w:rPr>
          <w:rFonts w:ascii="Comic Sans MS" w:hAnsi="Comic Sans MS"/>
          <w:b/>
          <w:sz w:val="24"/>
        </w:rPr>
        <w:t>The</w:t>
      </w:r>
      <w:r>
        <w:rPr>
          <w:rFonts w:ascii="Comic Sans MS" w:hAnsi="Comic Sans MS"/>
          <w:b/>
          <w:spacing w:val="-2"/>
          <w:sz w:val="24"/>
        </w:rPr>
        <w:t xml:space="preserve"> </w:t>
      </w:r>
      <w:r>
        <w:rPr>
          <w:rFonts w:ascii="Comic Sans MS" w:hAnsi="Comic Sans MS"/>
          <w:b/>
          <w:sz w:val="24"/>
        </w:rPr>
        <w:t>PEX</w:t>
      </w:r>
      <w:r>
        <w:rPr>
          <w:rFonts w:ascii="Comic Sans MS" w:hAnsi="Comic Sans MS"/>
          <w:b/>
          <w:spacing w:val="-1"/>
          <w:sz w:val="24"/>
        </w:rPr>
        <w:t xml:space="preserve"> </w:t>
      </w:r>
      <w:r>
        <w:rPr>
          <w:rFonts w:ascii="Comic Sans MS" w:hAnsi="Comic Sans MS"/>
          <w:b/>
          <w:sz w:val="24"/>
        </w:rPr>
        <w:t>can</w:t>
      </w:r>
      <w:r>
        <w:rPr>
          <w:rFonts w:ascii="Comic Sans MS" w:hAnsi="Comic Sans MS"/>
          <w:b/>
          <w:spacing w:val="-3"/>
          <w:sz w:val="24"/>
        </w:rPr>
        <w:t xml:space="preserve"> </w:t>
      </w:r>
      <w:r>
        <w:rPr>
          <w:rFonts w:ascii="Comic Sans MS" w:hAnsi="Comic Sans MS"/>
          <w:b/>
          <w:sz w:val="24"/>
        </w:rPr>
        <w:t>be</w:t>
      </w:r>
      <w:r>
        <w:rPr>
          <w:rFonts w:ascii="Comic Sans MS" w:hAnsi="Comic Sans MS"/>
          <w:b/>
          <w:spacing w:val="-1"/>
          <w:sz w:val="24"/>
        </w:rPr>
        <w:t xml:space="preserve"> </w:t>
      </w:r>
      <w:r>
        <w:rPr>
          <w:rFonts w:ascii="Comic Sans MS" w:hAnsi="Comic Sans MS"/>
          <w:b/>
          <w:sz w:val="24"/>
        </w:rPr>
        <w:t>substituted</w:t>
      </w:r>
      <w:r>
        <w:rPr>
          <w:rFonts w:ascii="Comic Sans MS" w:hAnsi="Comic Sans MS"/>
          <w:b/>
          <w:spacing w:val="1"/>
          <w:sz w:val="24"/>
        </w:rPr>
        <w:t xml:space="preserve"> </w:t>
      </w:r>
      <w:r>
        <w:rPr>
          <w:rFonts w:ascii="Comic Sans MS" w:hAnsi="Comic Sans MS"/>
          <w:b/>
          <w:sz w:val="24"/>
        </w:rPr>
        <w:t>with</w:t>
      </w:r>
      <w:r>
        <w:rPr>
          <w:rFonts w:ascii="Comic Sans MS" w:hAnsi="Comic Sans MS"/>
          <w:b/>
          <w:spacing w:val="-2"/>
          <w:sz w:val="24"/>
        </w:rPr>
        <w:t xml:space="preserve"> </w:t>
      </w:r>
      <w:r>
        <w:rPr>
          <w:rFonts w:ascii="Comic Sans MS" w:hAnsi="Comic Sans MS"/>
          <w:b/>
          <w:sz w:val="24"/>
        </w:rPr>
        <w:t>½”</w:t>
      </w:r>
      <w:r>
        <w:rPr>
          <w:rFonts w:ascii="Comic Sans MS" w:hAnsi="Comic Sans MS"/>
          <w:b/>
          <w:spacing w:val="-3"/>
          <w:sz w:val="24"/>
        </w:rPr>
        <w:t xml:space="preserve"> </w:t>
      </w:r>
      <w:r>
        <w:rPr>
          <w:rFonts w:ascii="Comic Sans MS" w:hAnsi="Comic Sans MS"/>
          <w:b/>
          <w:sz w:val="24"/>
        </w:rPr>
        <w:t>PVC</w:t>
      </w:r>
      <w:r>
        <w:rPr>
          <w:rFonts w:ascii="Comic Sans MS" w:hAnsi="Comic Sans MS"/>
          <w:b/>
          <w:spacing w:val="-2"/>
          <w:sz w:val="24"/>
        </w:rPr>
        <w:t xml:space="preserve"> </w:t>
      </w:r>
      <w:r>
        <w:rPr>
          <w:rFonts w:ascii="Comic Sans MS" w:hAnsi="Comic Sans MS"/>
          <w:b/>
          <w:sz w:val="24"/>
        </w:rPr>
        <w:t>(if</w:t>
      </w:r>
      <w:r>
        <w:rPr>
          <w:rFonts w:ascii="Comic Sans MS" w:hAnsi="Comic Sans MS"/>
          <w:b/>
          <w:spacing w:val="-1"/>
          <w:sz w:val="24"/>
        </w:rPr>
        <w:t xml:space="preserve"> </w:t>
      </w:r>
      <w:r>
        <w:rPr>
          <w:rFonts w:ascii="Comic Sans MS" w:hAnsi="Comic Sans MS"/>
          <w:b/>
          <w:spacing w:val="-2"/>
          <w:sz w:val="24"/>
        </w:rPr>
        <w:t>needed)</w:t>
      </w:r>
    </w:p>
    <w:p w14:paraId="6F6021A8" w14:textId="77777777" w:rsidR="00120DE2" w:rsidRDefault="00120DE2">
      <w:pPr>
        <w:pStyle w:val="BodyText"/>
        <w:rPr>
          <w:rFonts w:ascii="Comic Sans MS"/>
          <w:b/>
        </w:rPr>
      </w:pPr>
    </w:p>
    <w:p w14:paraId="55F817A6" w14:textId="77777777" w:rsidR="00120DE2" w:rsidRDefault="00000000">
      <w:pPr>
        <w:pStyle w:val="BodyText"/>
        <w:spacing w:before="13"/>
        <w:rPr>
          <w:rFonts w:ascii="Comic Sans MS"/>
          <w:b/>
          <w:sz w:val="17"/>
        </w:rPr>
      </w:pPr>
      <w:r>
        <w:pict w14:anchorId="61B88EF3">
          <v:group id="docshapegroup6" o:spid="_x0000_s2176" style="position:absolute;margin-left:75.7pt;margin-top:13.75pt;width:512.25pt;height:443.35pt;z-index:-15728640;mso-wrap-distance-left:0;mso-wrap-distance-right:0;mso-position-horizontal-relative:page" coordorigin="1514,275" coordsize="10245,8867">
            <v:shape id="docshape7" o:spid="_x0000_s2203" type="#_x0000_t75" alt="P10#yIS1" style="position:absolute;left:2880;top:326;width:6701;height:8815">
              <v:imagedata r:id="rId10" o:title=""/>
            </v:shape>
            <v:shape id="docshape8" o:spid="_x0000_s2202" style="position:absolute;left:1536;top:297;width:10200;height:8448" coordorigin="1536,297" coordsize="10200,8448" o:spt="100" adj="0,,0" path="m4608,7132r-3072,l1536,8630r3072,l4608,7132xm4704,604r-3168,l1536,2961r3168,l4704,604xm11635,7747r-3149,l8486,8745r3149,l11635,7747xm11635,3350r-3149,l8486,4175r3149,l11635,3350xm11635,2409r-3149,l8486,3119r3149,l11635,2409xm11635,1526r-3149,l8486,2198r3149,l11635,1526xm11635,297r-3149,l8486,1276r3149,l11635,297xm11736,4425r-3250,l8486,5212r3250,l11736,4425xe" stroked="f">
              <v:stroke joinstyle="round"/>
              <v:formulas/>
              <v:path arrowok="t" o:connecttype="segments"/>
            </v:shape>
            <v:line id="_x0000_s2201" style="position:absolute" from="8486,8265" to="7314,7520" strokeweight="2.25pt"/>
            <v:shape id="docshape9" o:spid="_x0000_s2200" style="position:absolute;left:7219;top:7459;width:151;height:130" coordorigin="7219,7459" coordsize="151,130" path="m7219,7459r78,130l7369,7475r-150,-16xe" fillcolor="black" stroked="f">
              <v:path arrowok="t"/>
            </v:shape>
            <v:shape id="docshape10" o:spid="_x0000_s2199" style="position:absolute;left:7593;top:4909;width:125;height:130" coordorigin="7594,4910" coordsize="125,130" path="m7684,4910r-90,79l7718,5039r-34,-129xe" fillcolor="black" stroked="f">
              <v:path arrowok="t"/>
            </v:shape>
            <v:line id="_x0000_s2198" style="position:absolute" from="8486,4675" to="7820,4991" strokeweight="2.25pt"/>
            <v:shape id="docshape11" o:spid="_x0000_s2197" style="position:absolute;left:7718;top:4920;width:151;height:122" coordorigin="7718,4921" coordsize="151,122" path="m7811,4921r-93,118l7869,5043r-58,-122xe" fillcolor="black" stroked="f">
              <v:path arrowok="t"/>
            </v:shape>
            <v:line id="_x0000_s2196" style="position:absolute" from="8486,4675" to="6447,5021" strokeweight="2.25pt"/>
            <v:shape id="docshape12" o:spid="_x0000_s2195" style="position:absolute;left:6336;top:4950;width:145;height:134" coordorigin="6336,4950" coordsize="145,134" path="m6458,4950r-122,89l6480,5083r-22,-133xe" fillcolor="black" stroked="f">
              <v:path arrowok="t"/>
            </v:shape>
            <v:line id="_x0000_s2194" style="position:absolute" from="8486,3734" to="5743,5310" strokeweight="2.25pt"/>
            <v:shape id="docshape13" o:spid="_x0000_s2193" style="position:absolute;left:5645;top:5240;width:151;height:126" coordorigin="5645,5241" coordsize="151,126" path="m5728,5241r-83,125l5796,5358r-68,-117xe" fillcolor="black" stroked="f">
              <v:path arrowok="t"/>
            </v:shape>
            <v:line id="_x0000_s2192" style="position:absolute" from="8486,2851" to="5732,5140" strokeweight="2.25pt"/>
            <v:shape id="docshape14" o:spid="_x0000_s2191" style="position:absolute;left:5645;top:5074;width:147;height:139" coordorigin="5645,5074" coordsize="147,139" path="m5706,5074r-61,138l5792,5178r-86,-104xe" fillcolor="black" stroked="f">
              <v:path arrowok="t"/>
            </v:shape>
            <v:line id="_x0000_s2190" style="position:absolute" from="8486,1987" to="5722,4957" strokeweight="2.25pt"/>
            <v:shape id="docshape15" o:spid="_x0000_s2189" style="position:absolute;left:5645;top:4894;width:142;height:145" coordorigin="5645,4895" coordsize="142,145" path="m5688,4895r-43,144l5786,4987r-98,-92xe" fillcolor="black" stroked="f">
              <v:path arrowok="t"/>
            </v:shape>
            <v:line id="_x0000_s2188" style="position:absolute" from="8486,1123" to="5714,4701" strokeweight="2.25pt"/>
            <v:shape id="docshape16" o:spid="_x0000_s2187" style="position:absolute;left:5645;top:4642;width:137;height:149" coordorigin="5645,4642" coordsize="137,149" path="m5674,4642r-29,148l5781,4725r-107,-83xe" fillcolor="black" stroked="f">
              <v:path arrowok="t"/>
            </v:shape>
            <v:rect id="docshape17" o:spid="_x0000_s2186" style="position:absolute;left:1536;top:4175;width:3072;height:1728" stroked="f"/>
            <v:shape id="docshape18" o:spid="_x0000_s2185" type="#_x0000_t202" style="position:absolute;left:8486;top:7747;width:3149;height:998" filled="f" strokeweight="2.25pt">
              <v:textbox inset="0,0,0,0">
                <w:txbxContent>
                  <w:p w14:paraId="24B6F55F" w14:textId="77777777" w:rsidR="00120DE2" w:rsidRDefault="00000000">
                    <w:pPr>
                      <w:spacing w:before="74"/>
                      <w:ind w:left="227" w:right="229"/>
                      <w:jc w:val="center"/>
                      <w:rPr>
                        <w:rFonts w:ascii="Calibri" w:hAnsi="Calibri"/>
                        <w:sz w:val="20"/>
                      </w:rPr>
                    </w:pPr>
                    <w:r>
                      <w:rPr>
                        <w:rFonts w:ascii="Calibri" w:hAnsi="Calibri"/>
                        <w:sz w:val="20"/>
                      </w:rPr>
                      <w:t>#</w:t>
                    </w:r>
                    <w:r>
                      <w:rPr>
                        <w:rFonts w:ascii="Calibri" w:hAnsi="Calibri"/>
                        <w:spacing w:val="-5"/>
                        <w:sz w:val="20"/>
                      </w:rPr>
                      <w:t xml:space="preserve"> </w:t>
                    </w:r>
                    <w:r>
                      <w:rPr>
                        <w:rFonts w:ascii="Calibri" w:hAnsi="Calibri"/>
                        <w:sz w:val="20"/>
                      </w:rPr>
                      <w:t>19105-1”</w:t>
                    </w:r>
                    <w:r>
                      <w:rPr>
                        <w:rFonts w:ascii="Calibri" w:hAnsi="Calibri"/>
                        <w:spacing w:val="-2"/>
                        <w:sz w:val="20"/>
                      </w:rPr>
                      <w:t xml:space="preserve"> </w:t>
                    </w:r>
                    <w:r>
                      <w:rPr>
                        <w:rFonts w:ascii="Calibri" w:hAnsi="Calibri"/>
                        <w:sz w:val="20"/>
                      </w:rPr>
                      <w:t>FPT</w:t>
                    </w:r>
                    <w:r>
                      <w:rPr>
                        <w:rFonts w:ascii="Calibri" w:hAnsi="Calibri"/>
                        <w:spacing w:val="-5"/>
                        <w:sz w:val="20"/>
                      </w:rPr>
                      <w:t xml:space="preserve"> </w:t>
                    </w:r>
                    <w:r>
                      <w:rPr>
                        <w:rFonts w:ascii="Calibri" w:hAnsi="Calibri"/>
                        <w:sz w:val="20"/>
                      </w:rPr>
                      <w:t>x</w:t>
                    </w:r>
                    <w:r>
                      <w:rPr>
                        <w:rFonts w:ascii="Calibri" w:hAnsi="Calibri"/>
                        <w:spacing w:val="-3"/>
                        <w:sz w:val="20"/>
                      </w:rPr>
                      <w:t xml:space="preserve"> </w:t>
                    </w:r>
                    <w:r>
                      <w:rPr>
                        <w:rFonts w:ascii="Calibri" w:hAnsi="Calibri"/>
                        <w:sz w:val="20"/>
                      </w:rPr>
                      <w:t>1”</w:t>
                    </w:r>
                    <w:r>
                      <w:rPr>
                        <w:rFonts w:ascii="Calibri" w:hAnsi="Calibri"/>
                        <w:spacing w:val="-3"/>
                        <w:sz w:val="20"/>
                      </w:rPr>
                      <w:t xml:space="preserve"> </w:t>
                    </w:r>
                    <w:r>
                      <w:rPr>
                        <w:rFonts w:ascii="Calibri" w:hAnsi="Calibri"/>
                        <w:sz w:val="20"/>
                      </w:rPr>
                      <w:t>FPT</w:t>
                    </w:r>
                    <w:r>
                      <w:rPr>
                        <w:rFonts w:ascii="Calibri" w:hAnsi="Calibri"/>
                        <w:spacing w:val="-4"/>
                        <w:sz w:val="20"/>
                      </w:rPr>
                      <w:t xml:space="preserve"> </w:t>
                    </w:r>
                    <w:r>
                      <w:rPr>
                        <w:rFonts w:ascii="Calibri" w:hAnsi="Calibri"/>
                        <w:sz w:val="20"/>
                      </w:rPr>
                      <w:t>PVC</w:t>
                    </w:r>
                    <w:r>
                      <w:rPr>
                        <w:rFonts w:ascii="Calibri" w:hAnsi="Calibri"/>
                        <w:spacing w:val="-2"/>
                        <w:sz w:val="20"/>
                      </w:rPr>
                      <w:t xml:space="preserve"> </w:t>
                    </w:r>
                    <w:r>
                      <w:rPr>
                        <w:rFonts w:ascii="Calibri" w:hAnsi="Calibri"/>
                        <w:spacing w:val="-4"/>
                        <w:sz w:val="20"/>
                      </w:rPr>
                      <w:t>Ball</w:t>
                    </w:r>
                  </w:p>
                  <w:p w14:paraId="19F008F8" w14:textId="77777777" w:rsidR="00120DE2" w:rsidRDefault="00000000">
                    <w:pPr>
                      <w:spacing w:before="37" w:line="273" w:lineRule="auto"/>
                      <w:ind w:left="227" w:right="229"/>
                      <w:jc w:val="center"/>
                      <w:rPr>
                        <w:rFonts w:ascii="Calibri" w:hAnsi="Calibri"/>
                        <w:sz w:val="20"/>
                      </w:rPr>
                    </w:pPr>
                    <w:r>
                      <w:rPr>
                        <w:rFonts w:ascii="Calibri" w:hAnsi="Calibri"/>
                        <w:sz w:val="20"/>
                      </w:rPr>
                      <w:t>Valve</w:t>
                    </w:r>
                    <w:r>
                      <w:rPr>
                        <w:rFonts w:ascii="Calibri" w:hAnsi="Calibri"/>
                        <w:spacing w:val="-7"/>
                        <w:sz w:val="20"/>
                      </w:rPr>
                      <w:t xml:space="preserve"> </w:t>
                    </w:r>
                    <w:r>
                      <w:rPr>
                        <w:rFonts w:ascii="Calibri" w:hAnsi="Calibri"/>
                        <w:sz w:val="20"/>
                      </w:rPr>
                      <w:t>with</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z w:val="20"/>
                      </w:rPr>
                      <w:t>19146</w:t>
                    </w:r>
                    <w:r>
                      <w:rPr>
                        <w:rFonts w:ascii="Calibri" w:hAnsi="Calibri"/>
                        <w:spacing w:val="-6"/>
                        <w:sz w:val="20"/>
                      </w:rPr>
                      <w:t xml:space="preserve"> </w:t>
                    </w:r>
                    <w:r>
                      <w:rPr>
                        <w:rFonts w:ascii="Calibri" w:hAnsi="Calibri"/>
                        <w:sz w:val="20"/>
                      </w:rPr>
                      <w:t>–</w:t>
                    </w:r>
                    <w:r>
                      <w:rPr>
                        <w:rFonts w:ascii="Calibri" w:hAnsi="Calibri"/>
                        <w:spacing w:val="-7"/>
                        <w:sz w:val="20"/>
                      </w:rPr>
                      <w:t xml:space="preserve"> </w:t>
                    </w:r>
                    <w:r>
                      <w:rPr>
                        <w:rFonts w:ascii="Calibri" w:hAnsi="Calibri"/>
                        <w:sz w:val="20"/>
                      </w:rPr>
                      <w:t>1”</w:t>
                    </w:r>
                    <w:r>
                      <w:rPr>
                        <w:rFonts w:ascii="Calibri" w:hAnsi="Calibri"/>
                        <w:spacing w:val="-3"/>
                        <w:sz w:val="20"/>
                      </w:rPr>
                      <w:t xml:space="preserve"> </w:t>
                    </w:r>
                    <w:r>
                      <w:rPr>
                        <w:rFonts w:ascii="Calibri" w:hAnsi="Calibri"/>
                        <w:sz w:val="20"/>
                      </w:rPr>
                      <w:t>Sch.</w:t>
                    </w:r>
                    <w:r>
                      <w:rPr>
                        <w:rFonts w:ascii="Calibri" w:hAnsi="Calibri"/>
                        <w:spacing w:val="-6"/>
                        <w:sz w:val="20"/>
                      </w:rPr>
                      <w:t xml:space="preserve"> </w:t>
                    </w:r>
                    <w:r>
                      <w:rPr>
                        <w:rFonts w:ascii="Calibri" w:hAnsi="Calibri"/>
                        <w:sz w:val="20"/>
                      </w:rPr>
                      <w:t>80 MPT PVC Close Nipple</w:t>
                    </w:r>
                  </w:p>
                </w:txbxContent>
              </v:textbox>
            </v:shape>
            <v:shape id="docshape19" o:spid="_x0000_s2184" type="#_x0000_t202" style="position:absolute;left:1536;top:7132;width:3072;height:1498" filled="f" strokecolor="#33f" strokeweight="2.25pt">
              <v:textbox inset="0,0,0,0">
                <w:txbxContent>
                  <w:p w14:paraId="6DEAE987" w14:textId="77777777" w:rsidR="00120DE2" w:rsidRDefault="00000000">
                    <w:pPr>
                      <w:spacing w:before="73"/>
                      <w:ind w:left="145" w:right="142" w:hanging="3"/>
                      <w:jc w:val="center"/>
                      <w:rPr>
                        <w:rFonts w:ascii="Calibri" w:hAnsi="Calibri"/>
                        <w:b/>
                        <w:sz w:val="24"/>
                      </w:rPr>
                    </w:pPr>
                    <w:r>
                      <w:rPr>
                        <w:rFonts w:ascii="Calibri" w:hAnsi="Calibri"/>
                        <w:b/>
                        <w:color w:val="3333FF"/>
                        <w:sz w:val="24"/>
                      </w:rPr>
                      <w:t>The recommended height of installation of the waterer</w:t>
                    </w:r>
                    <w:r>
                      <w:rPr>
                        <w:rFonts w:ascii="Calibri" w:hAnsi="Calibri"/>
                        <w:b/>
                        <w:color w:val="3333FF"/>
                        <w:spacing w:val="-7"/>
                        <w:sz w:val="24"/>
                      </w:rPr>
                      <w:t xml:space="preserve"> </w:t>
                    </w:r>
                    <w:r>
                      <w:rPr>
                        <w:rFonts w:ascii="Calibri" w:hAnsi="Calibri"/>
                        <w:b/>
                        <w:color w:val="3333FF"/>
                        <w:sz w:val="24"/>
                      </w:rPr>
                      <w:t>is</w:t>
                    </w:r>
                    <w:r>
                      <w:rPr>
                        <w:rFonts w:ascii="Calibri" w:hAnsi="Calibri"/>
                        <w:b/>
                        <w:color w:val="3333FF"/>
                        <w:spacing w:val="-7"/>
                        <w:sz w:val="24"/>
                      </w:rPr>
                      <w:t xml:space="preserve"> </w:t>
                    </w:r>
                    <w:r>
                      <w:rPr>
                        <w:rFonts w:ascii="Calibri" w:hAnsi="Calibri"/>
                        <w:b/>
                        <w:color w:val="3333FF"/>
                        <w:sz w:val="24"/>
                      </w:rPr>
                      <w:t>36”</w:t>
                    </w:r>
                    <w:r>
                      <w:rPr>
                        <w:rFonts w:ascii="Calibri" w:hAnsi="Calibri"/>
                        <w:b/>
                        <w:color w:val="3333FF"/>
                        <w:spacing w:val="-9"/>
                        <w:sz w:val="24"/>
                      </w:rPr>
                      <w:t xml:space="preserve"> </w:t>
                    </w:r>
                    <w:r>
                      <w:rPr>
                        <w:rFonts w:ascii="Calibri" w:hAnsi="Calibri"/>
                        <w:b/>
                        <w:color w:val="3333FF"/>
                        <w:sz w:val="24"/>
                      </w:rPr>
                      <w:t>to</w:t>
                    </w:r>
                    <w:r>
                      <w:rPr>
                        <w:rFonts w:ascii="Calibri" w:hAnsi="Calibri"/>
                        <w:b/>
                        <w:color w:val="3333FF"/>
                        <w:spacing w:val="-9"/>
                        <w:sz w:val="24"/>
                      </w:rPr>
                      <w:t xml:space="preserve"> </w:t>
                    </w:r>
                    <w:r>
                      <w:rPr>
                        <w:rFonts w:ascii="Calibri" w:hAnsi="Calibri"/>
                        <w:b/>
                        <w:color w:val="3333FF"/>
                        <w:sz w:val="24"/>
                      </w:rPr>
                      <w:t>40”</w:t>
                    </w:r>
                    <w:r>
                      <w:rPr>
                        <w:rFonts w:ascii="Calibri" w:hAnsi="Calibri"/>
                        <w:b/>
                        <w:color w:val="3333FF"/>
                        <w:spacing w:val="-7"/>
                        <w:sz w:val="24"/>
                      </w:rPr>
                      <w:t xml:space="preserve"> </w:t>
                    </w:r>
                    <w:r>
                      <w:rPr>
                        <w:rFonts w:ascii="Calibri" w:hAnsi="Calibri"/>
                        <w:b/>
                        <w:color w:val="3333FF"/>
                        <w:sz w:val="24"/>
                      </w:rPr>
                      <w:t>above the stall floor.</w:t>
                    </w:r>
                  </w:p>
                </w:txbxContent>
              </v:textbox>
            </v:shape>
            <v:shape id="docshape20" o:spid="_x0000_s2183" type="#_x0000_t202" style="position:absolute;left:8486;top:4425;width:3250;height:787" filled="f" strokeweight="2.25pt">
              <v:textbox inset="0,0,0,0">
                <w:txbxContent>
                  <w:p w14:paraId="765B0E53" w14:textId="77777777" w:rsidR="00120DE2" w:rsidRDefault="00000000">
                    <w:pPr>
                      <w:spacing w:before="72" w:line="273" w:lineRule="auto"/>
                      <w:ind w:left="277" w:hanging="75"/>
                      <w:rPr>
                        <w:rFonts w:ascii="Calibri" w:hAnsi="Calibri"/>
                      </w:rPr>
                    </w:pPr>
                    <w:r>
                      <w:rPr>
                        <w:rFonts w:ascii="Calibri" w:hAnsi="Calibri"/>
                      </w:rPr>
                      <w:t>#</w:t>
                    </w:r>
                    <w:r>
                      <w:rPr>
                        <w:rFonts w:ascii="Calibri" w:hAnsi="Calibri"/>
                        <w:spacing w:val="-3"/>
                      </w:rPr>
                      <w:t xml:space="preserve"> </w:t>
                    </w:r>
                    <w:r>
                      <w:rPr>
                        <w:rFonts w:ascii="Calibri" w:hAnsi="Calibri"/>
                      </w:rPr>
                      <w:t>17276</w:t>
                    </w:r>
                    <w:r>
                      <w:rPr>
                        <w:rFonts w:ascii="Calibri" w:hAnsi="Calibri"/>
                        <w:spacing w:val="-5"/>
                      </w:rPr>
                      <w:t xml:space="preserve"> </w:t>
                    </w:r>
                    <w:r>
                      <w:rPr>
                        <w:rFonts w:ascii="Calibri" w:hAnsi="Calibri"/>
                      </w:rPr>
                      <w:t>–</w:t>
                    </w:r>
                    <w:r>
                      <w:rPr>
                        <w:rFonts w:ascii="Calibri" w:hAnsi="Calibri"/>
                        <w:spacing w:val="-6"/>
                      </w:rPr>
                      <w:t xml:space="preserve"> </w:t>
                    </w:r>
                    <w:r>
                      <w:rPr>
                        <w:rFonts w:ascii="Calibri" w:hAnsi="Calibri"/>
                      </w:rPr>
                      <w:t>¼”</w:t>
                    </w:r>
                    <w:r>
                      <w:rPr>
                        <w:rFonts w:ascii="Calibri" w:hAnsi="Calibri"/>
                        <w:spacing w:val="-3"/>
                      </w:rPr>
                      <w:t xml:space="preserve"> </w:t>
                    </w:r>
                    <w:r>
                      <w:rPr>
                        <w:rFonts w:ascii="Calibri" w:hAnsi="Calibri"/>
                      </w:rPr>
                      <w:t>x</w:t>
                    </w:r>
                    <w:r>
                      <w:rPr>
                        <w:rFonts w:ascii="Calibri" w:hAnsi="Calibri"/>
                        <w:spacing w:val="-6"/>
                      </w:rPr>
                      <w:t xml:space="preserve"> </w:t>
                    </w:r>
                    <w:r>
                      <w:rPr>
                        <w:rFonts w:ascii="Calibri" w:hAnsi="Calibri"/>
                      </w:rPr>
                      <w:t>1”</w:t>
                    </w:r>
                    <w:r>
                      <w:rPr>
                        <w:rFonts w:ascii="Calibri" w:hAnsi="Calibri"/>
                        <w:spacing w:val="-3"/>
                      </w:rPr>
                      <w:t xml:space="preserve"> </w:t>
                    </w:r>
                    <w:r>
                      <w:rPr>
                        <w:rFonts w:ascii="Calibri" w:hAnsi="Calibri"/>
                      </w:rPr>
                      <w:t>Long</w:t>
                    </w:r>
                    <w:r>
                      <w:rPr>
                        <w:rFonts w:ascii="Calibri" w:hAnsi="Calibri"/>
                        <w:spacing w:val="-5"/>
                      </w:rPr>
                      <w:t xml:space="preserve"> </w:t>
                    </w:r>
                    <w:r>
                      <w:rPr>
                        <w:rFonts w:ascii="Calibri" w:hAnsi="Calibri"/>
                      </w:rPr>
                      <w:t>Lag</w:t>
                    </w:r>
                    <w:r>
                      <w:rPr>
                        <w:rFonts w:ascii="Calibri" w:hAnsi="Calibri"/>
                        <w:spacing w:val="-9"/>
                      </w:rPr>
                      <w:t xml:space="preserve"> </w:t>
                    </w:r>
                    <w:r>
                      <w:rPr>
                        <w:rFonts w:ascii="Calibri" w:hAnsi="Calibri"/>
                      </w:rPr>
                      <w:t>Bolt with flat washers (7 required)</w:t>
                    </w:r>
                  </w:p>
                </w:txbxContent>
              </v:textbox>
            </v:shape>
            <v:shape id="docshape21" o:spid="_x0000_s2182" type="#_x0000_t202" style="position:absolute;left:1536;top:4175;width:3072;height:1728" filled="f" strokecolor="red" strokeweight="2.25pt">
              <v:textbox inset="0,0,0,0">
                <w:txbxContent>
                  <w:p w14:paraId="51705287" w14:textId="77777777" w:rsidR="00120DE2" w:rsidRDefault="00000000">
                    <w:pPr>
                      <w:spacing w:before="71"/>
                      <w:ind w:left="205" w:right="204" w:firstLine="3"/>
                      <w:jc w:val="center"/>
                      <w:rPr>
                        <w:rFonts w:ascii="Calibri" w:hAnsi="Calibri"/>
                        <w:b/>
                        <w:sz w:val="28"/>
                      </w:rPr>
                    </w:pPr>
                    <w:r>
                      <w:rPr>
                        <w:rFonts w:ascii="Calibri" w:hAnsi="Calibri"/>
                        <w:b/>
                        <w:color w:val="FF0000"/>
                        <w:sz w:val="28"/>
                      </w:rPr>
                      <w:t>Do not over tighten garden hose threaded fittings;</w:t>
                    </w:r>
                    <w:r>
                      <w:rPr>
                        <w:rFonts w:ascii="Calibri" w:hAnsi="Calibri"/>
                        <w:b/>
                        <w:color w:val="FF0000"/>
                        <w:spacing w:val="-13"/>
                        <w:sz w:val="28"/>
                      </w:rPr>
                      <w:t xml:space="preserve"> </w:t>
                    </w:r>
                    <w:r>
                      <w:rPr>
                        <w:rFonts w:ascii="Calibri" w:hAnsi="Calibri"/>
                        <w:b/>
                        <w:color w:val="FF0000"/>
                        <w:sz w:val="28"/>
                      </w:rPr>
                      <w:t>get</w:t>
                    </w:r>
                    <w:r>
                      <w:rPr>
                        <w:rFonts w:ascii="Calibri" w:hAnsi="Calibri"/>
                        <w:b/>
                        <w:color w:val="FF0000"/>
                        <w:spacing w:val="-13"/>
                        <w:sz w:val="28"/>
                      </w:rPr>
                      <w:t xml:space="preserve"> </w:t>
                    </w:r>
                    <w:r>
                      <w:rPr>
                        <w:rFonts w:ascii="Calibri" w:hAnsi="Calibri"/>
                        <w:b/>
                        <w:color w:val="FF0000"/>
                        <w:sz w:val="28"/>
                      </w:rPr>
                      <w:t>them</w:t>
                    </w:r>
                    <w:r>
                      <w:rPr>
                        <w:rFonts w:ascii="Calibri" w:hAnsi="Calibri"/>
                        <w:b/>
                        <w:color w:val="FF0000"/>
                        <w:spacing w:val="-12"/>
                        <w:sz w:val="28"/>
                      </w:rPr>
                      <w:t xml:space="preserve"> </w:t>
                    </w:r>
                    <w:r>
                      <w:rPr>
                        <w:rFonts w:ascii="Calibri" w:hAnsi="Calibri"/>
                        <w:b/>
                        <w:color w:val="FF0000"/>
                        <w:sz w:val="28"/>
                      </w:rPr>
                      <w:t>snug and go ¼ turn more.</w:t>
                    </w:r>
                  </w:p>
                </w:txbxContent>
              </v:textbox>
            </v:shape>
            <v:shape id="docshape22" o:spid="_x0000_s2181" type="#_x0000_t202" style="position:absolute;left:8486;top:3350;width:3149;height:825" filled="f" strokeweight="2.25pt">
              <v:textbox inset="0,0,0,0">
                <w:txbxContent>
                  <w:p w14:paraId="6CE7DE9F" w14:textId="77777777" w:rsidR="00120DE2" w:rsidRDefault="00000000">
                    <w:pPr>
                      <w:spacing w:before="72"/>
                      <w:ind w:left="227" w:right="227"/>
                      <w:jc w:val="center"/>
                      <w:rPr>
                        <w:rFonts w:ascii="Calibri" w:hAnsi="Calibri"/>
                      </w:rPr>
                    </w:pPr>
                    <w:r>
                      <w:rPr>
                        <w:rFonts w:ascii="Calibri" w:hAnsi="Calibri"/>
                      </w:rPr>
                      <w:t>#</w:t>
                    </w:r>
                    <w:r>
                      <w:rPr>
                        <w:rFonts w:ascii="Calibri" w:hAnsi="Calibri"/>
                        <w:spacing w:val="-1"/>
                      </w:rPr>
                      <w:t xml:space="preserve"> </w:t>
                    </w:r>
                    <w:r>
                      <w:rPr>
                        <w:rFonts w:ascii="Calibri" w:hAnsi="Calibri"/>
                      </w:rPr>
                      <w:t>17101</w:t>
                    </w:r>
                    <w:r>
                      <w:rPr>
                        <w:rFonts w:ascii="Calibri" w:hAnsi="Calibri"/>
                        <w:spacing w:val="-3"/>
                      </w:rPr>
                      <w:t xml:space="preserve"> </w:t>
                    </w:r>
                    <w:r>
                      <w:rPr>
                        <w:rFonts w:ascii="Calibri" w:hAnsi="Calibri"/>
                      </w:rPr>
                      <w:t>– ¾”</w:t>
                    </w:r>
                    <w:r>
                      <w:rPr>
                        <w:rFonts w:ascii="Calibri" w:hAnsi="Calibri"/>
                        <w:spacing w:val="-3"/>
                      </w:rPr>
                      <w:t xml:space="preserve"> </w:t>
                    </w:r>
                    <w:r>
                      <w:rPr>
                        <w:rFonts w:ascii="Calibri" w:hAnsi="Calibri"/>
                      </w:rPr>
                      <w:t>MHT</w:t>
                    </w:r>
                    <w:r>
                      <w:rPr>
                        <w:rFonts w:ascii="Calibri" w:hAnsi="Calibri"/>
                        <w:spacing w:val="-3"/>
                      </w:rPr>
                      <w:t xml:space="preserve"> </w:t>
                    </w:r>
                    <w:r>
                      <w:rPr>
                        <w:rFonts w:ascii="Calibri" w:hAnsi="Calibri"/>
                      </w:rPr>
                      <w:t>x</w:t>
                    </w:r>
                    <w:r>
                      <w:rPr>
                        <w:rFonts w:ascii="Calibri" w:hAnsi="Calibri"/>
                        <w:spacing w:val="-1"/>
                      </w:rPr>
                      <w:t xml:space="preserve"> </w:t>
                    </w:r>
                    <w:r>
                      <w:rPr>
                        <w:rFonts w:ascii="Calibri" w:hAnsi="Calibri"/>
                      </w:rPr>
                      <w:t>¾”</w:t>
                    </w:r>
                    <w:r>
                      <w:rPr>
                        <w:rFonts w:ascii="Calibri" w:hAnsi="Calibri"/>
                        <w:spacing w:val="-2"/>
                      </w:rPr>
                      <w:t xml:space="preserve"> </w:t>
                    </w:r>
                    <w:r>
                      <w:rPr>
                        <w:rFonts w:ascii="Calibri" w:hAnsi="Calibri"/>
                        <w:spacing w:val="-5"/>
                      </w:rPr>
                      <w:t>MHT</w:t>
                    </w:r>
                  </w:p>
                  <w:p w14:paraId="165470C0" w14:textId="77777777" w:rsidR="00120DE2" w:rsidRDefault="00000000">
                    <w:pPr>
                      <w:spacing w:before="39"/>
                      <w:ind w:left="227" w:right="227"/>
                      <w:jc w:val="center"/>
                      <w:rPr>
                        <w:rFonts w:ascii="Calibri"/>
                      </w:rPr>
                    </w:pPr>
                    <w:r>
                      <w:rPr>
                        <w:rFonts w:ascii="Calibri"/>
                      </w:rPr>
                      <w:t>Brass</w:t>
                    </w:r>
                    <w:r>
                      <w:rPr>
                        <w:rFonts w:ascii="Calibri"/>
                        <w:spacing w:val="-5"/>
                      </w:rPr>
                      <w:t xml:space="preserve"> </w:t>
                    </w:r>
                    <w:r>
                      <w:rPr>
                        <w:rFonts w:ascii="Calibri"/>
                        <w:spacing w:val="-2"/>
                      </w:rPr>
                      <w:t>Fitting</w:t>
                    </w:r>
                  </w:p>
                </w:txbxContent>
              </v:textbox>
            </v:shape>
            <v:shape id="docshape23" o:spid="_x0000_s2180" type="#_x0000_t202" style="position:absolute;left:8486;top:2409;width:3149;height:710" filled="f" strokeweight="2.25pt">
              <v:textbox inset="0,0,0,0">
                <w:txbxContent>
                  <w:p w14:paraId="12A7CA42" w14:textId="77777777" w:rsidR="00120DE2" w:rsidRDefault="00000000">
                    <w:pPr>
                      <w:spacing w:before="72" w:line="267" w:lineRule="exact"/>
                      <w:ind w:left="226" w:right="229"/>
                      <w:jc w:val="center"/>
                      <w:rPr>
                        <w:rFonts w:ascii="Calibri" w:hAnsi="Calibri"/>
                      </w:rPr>
                    </w:pPr>
                    <w:r>
                      <w:rPr>
                        <w:rFonts w:ascii="Calibri" w:hAnsi="Calibri"/>
                      </w:rPr>
                      <w:t>#</w:t>
                    </w:r>
                    <w:r>
                      <w:rPr>
                        <w:rFonts w:ascii="Calibri" w:hAnsi="Calibri"/>
                        <w:spacing w:val="-1"/>
                      </w:rPr>
                      <w:t xml:space="preserve"> </w:t>
                    </w:r>
                    <w:r>
                      <w:rPr>
                        <w:rFonts w:ascii="Calibri" w:hAnsi="Calibri"/>
                      </w:rPr>
                      <w:t>17115</w:t>
                    </w:r>
                    <w:r>
                      <w:rPr>
                        <w:rFonts w:ascii="Calibri" w:hAnsi="Calibri"/>
                        <w:spacing w:val="-3"/>
                      </w:rPr>
                      <w:t xml:space="preserve"> </w:t>
                    </w:r>
                    <w:r>
                      <w:rPr>
                        <w:rFonts w:ascii="Calibri" w:hAnsi="Calibri"/>
                      </w:rPr>
                      <w:t>– ¾”</w:t>
                    </w:r>
                    <w:r>
                      <w:rPr>
                        <w:rFonts w:ascii="Calibri" w:hAnsi="Calibri"/>
                        <w:spacing w:val="-3"/>
                      </w:rPr>
                      <w:t xml:space="preserve"> </w:t>
                    </w:r>
                    <w:r>
                      <w:rPr>
                        <w:rFonts w:ascii="Calibri" w:hAnsi="Calibri"/>
                      </w:rPr>
                      <w:t>MHT</w:t>
                    </w:r>
                    <w:r>
                      <w:rPr>
                        <w:rFonts w:ascii="Calibri" w:hAnsi="Calibri"/>
                        <w:spacing w:val="-3"/>
                      </w:rPr>
                      <w:t xml:space="preserve"> </w:t>
                    </w:r>
                    <w:r>
                      <w:rPr>
                        <w:rFonts w:ascii="Calibri" w:hAnsi="Calibri"/>
                      </w:rPr>
                      <w:t>x</w:t>
                    </w:r>
                    <w:r>
                      <w:rPr>
                        <w:rFonts w:ascii="Calibri" w:hAnsi="Calibri"/>
                        <w:spacing w:val="-1"/>
                      </w:rPr>
                      <w:t xml:space="preserve"> </w:t>
                    </w:r>
                    <w:r>
                      <w:rPr>
                        <w:rFonts w:ascii="Calibri" w:hAnsi="Calibri"/>
                      </w:rPr>
                      <w:t xml:space="preserve">¾” </w:t>
                    </w:r>
                    <w:r>
                      <w:rPr>
                        <w:rFonts w:ascii="Calibri" w:hAnsi="Calibri"/>
                        <w:spacing w:val="-5"/>
                      </w:rPr>
                      <w:t>FHT</w:t>
                    </w:r>
                  </w:p>
                  <w:p w14:paraId="4A070C7C" w14:textId="77777777" w:rsidR="00120DE2" w:rsidRDefault="00000000">
                    <w:pPr>
                      <w:spacing w:line="267" w:lineRule="exact"/>
                      <w:ind w:left="227" w:right="227"/>
                      <w:jc w:val="center"/>
                      <w:rPr>
                        <w:rFonts w:ascii="Calibri"/>
                      </w:rPr>
                    </w:pPr>
                    <w:r>
                      <w:rPr>
                        <w:rFonts w:ascii="Calibri"/>
                      </w:rPr>
                      <w:t>Brass</w:t>
                    </w:r>
                    <w:r>
                      <w:rPr>
                        <w:rFonts w:ascii="Calibri"/>
                        <w:spacing w:val="-5"/>
                      </w:rPr>
                      <w:t xml:space="preserve"> </w:t>
                    </w:r>
                    <w:r>
                      <w:rPr>
                        <w:rFonts w:ascii="Calibri"/>
                      </w:rPr>
                      <w:t>Shut-Off</w:t>
                    </w:r>
                    <w:r>
                      <w:rPr>
                        <w:rFonts w:ascii="Calibri"/>
                        <w:spacing w:val="-4"/>
                      </w:rPr>
                      <w:t xml:space="preserve"> Valve</w:t>
                    </w:r>
                  </w:p>
                </w:txbxContent>
              </v:textbox>
            </v:shape>
            <v:shape id="docshape24" o:spid="_x0000_s2179" type="#_x0000_t202" style="position:absolute;left:8486;top:1526;width:3149;height:672" filled="f" strokeweight="2.25pt">
              <v:textbox inset="0,0,0,0">
                <w:txbxContent>
                  <w:p w14:paraId="66E21D2E" w14:textId="77777777" w:rsidR="00120DE2" w:rsidRDefault="00000000">
                    <w:pPr>
                      <w:spacing w:before="72"/>
                      <w:ind w:left="227" w:right="226"/>
                      <w:jc w:val="center"/>
                      <w:rPr>
                        <w:rFonts w:ascii="Calibri" w:hAnsi="Calibri"/>
                      </w:rPr>
                    </w:pPr>
                    <w:r>
                      <w:rPr>
                        <w:rFonts w:ascii="Calibri" w:hAnsi="Calibri"/>
                      </w:rPr>
                      <w:t>#</w:t>
                    </w:r>
                    <w:r>
                      <w:rPr>
                        <w:rFonts w:ascii="Calibri" w:hAnsi="Calibri"/>
                        <w:spacing w:val="-1"/>
                      </w:rPr>
                      <w:t xml:space="preserve"> </w:t>
                    </w:r>
                    <w:r>
                      <w:rPr>
                        <w:rFonts w:ascii="Calibri" w:hAnsi="Calibri"/>
                      </w:rPr>
                      <w:t>17105</w:t>
                    </w:r>
                    <w:r>
                      <w:rPr>
                        <w:rFonts w:ascii="Calibri" w:hAnsi="Calibri"/>
                        <w:spacing w:val="-2"/>
                      </w:rPr>
                      <w:t xml:space="preserve"> </w:t>
                    </w:r>
                    <w:r>
                      <w:rPr>
                        <w:rFonts w:ascii="Calibri" w:hAnsi="Calibri"/>
                      </w:rPr>
                      <w:t>– ¾”</w:t>
                    </w:r>
                    <w:r>
                      <w:rPr>
                        <w:rFonts w:ascii="Calibri" w:hAnsi="Calibri"/>
                        <w:spacing w:val="-1"/>
                      </w:rPr>
                      <w:t xml:space="preserve"> </w:t>
                    </w:r>
                    <w:r>
                      <w:rPr>
                        <w:rFonts w:ascii="Calibri" w:hAnsi="Calibri"/>
                      </w:rPr>
                      <w:t>FHT</w:t>
                    </w:r>
                    <w:r>
                      <w:rPr>
                        <w:rFonts w:ascii="Calibri" w:hAnsi="Calibri"/>
                        <w:spacing w:val="-3"/>
                      </w:rPr>
                      <w:t xml:space="preserve"> </w:t>
                    </w:r>
                    <w:r>
                      <w:rPr>
                        <w:rFonts w:ascii="Calibri" w:hAnsi="Calibri"/>
                      </w:rPr>
                      <w:t>x</w:t>
                    </w:r>
                    <w:r>
                      <w:rPr>
                        <w:rFonts w:ascii="Calibri" w:hAnsi="Calibri"/>
                        <w:spacing w:val="-3"/>
                      </w:rPr>
                      <w:t xml:space="preserve"> </w:t>
                    </w:r>
                    <w:r>
                      <w:rPr>
                        <w:rFonts w:ascii="Calibri" w:hAnsi="Calibri"/>
                      </w:rPr>
                      <w:t>½”</w:t>
                    </w:r>
                    <w:r>
                      <w:rPr>
                        <w:rFonts w:ascii="Calibri" w:hAnsi="Calibri"/>
                        <w:spacing w:val="-2"/>
                      </w:rPr>
                      <w:t xml:space="preserve"> </w:t>
                    </w:r>
                    <w:r>
                      <w:rPr>
                        <w:rFonts w:ascii="Calibri" w:hAnsi="Calibri"/>
                        <w:spacing w:val="-5"/>
                      </w:rPr>
                      <w:t>MPT</w:t>
                    </w:r>
                  </w:p>
                  <w:p w14:paraId="0B864E5F" w14:textId="77777777" w:rsidR="00120DE2" w:rsidRDefault="00000000">
                    <w:pPr>
                      <w:ind w:left="227" w:right="227"/>
                      <w:jc w:val="center"/>
                      <w:rPr>
                        <w:rFonts w:ascii="Calibri"/>
                      </w:rPr>
                    </w:pPr>
                    <w:r>
                      <w:rPr>
                        <w:rFonts w:ascii="Calibri"/>
                      </w:rPr>
                      <w:t>Brass</w:t>
                    </w:r>
                    <w:r>
                      <w:rPr>
                        <w:rFonts w:ascii="Calibri"/>
                        <w:spacing w:val="-5"/>
                      </w:rPr>
                      <w:t xml:space="preserve"> </w:t>
                    </w:r>
                    <w:r>
                      <w:rPr>
                        <w:rFonts w:ascii="Calibri"/>
                        <w:spacing w:val="-2"/>
                      </w:rPr>
                      <w:t>Fitting</w:t>
                    </w:r>
                  </w:p>
                </w:txbxContent>
              </v:textbox>
            </v:shape>
            <v:shape id="docshape25" o:spid="_x0000_s2178" type="#_x0000_t202" style="position:absolute;left:1536;top:604;width:3168;height:2357" filled="f" strokecolor="red" strokeweight="2.25pt">
              <v:textbox inset="0,0,0,0">
                <w:txbxContent>
                  <w:p w14:paraId="5B5077A1" w14:textId="77777777" w:rsidR="00120DE2" w:rsidRDefault="00000000">
                    <w:pPr>
                      <w:spacing w:before="73"/>
                      <w:ind w:left="157" w:right="153" w:hanging="3"/>
                      <w:jc w:val="center"/>
                      <w:rPr>
                        <w:rFonts w:ascii="Calibri" w:hAnsi="Calibri"/>
                        <w:b/>
                        <w:sz w:val="24"/>
                      </w:rPr>
                    </w:pPr>
                    <w:r>
                      <w:rPr>
                        <w:rFonts w:ascii="Calibri" w:hAnsi="Calibri"/>
                        <w:b/>
                        <w:color w:val="FF0000"/>
                        <w:sz w:val="24"/>
                      </w:rPr>
                      <w:t>For Installation Protection Covers complete with Insulation and mounting screws refer to Installation Kits</w:t>
                    </w:r>
                    <w:r>
                      <w:rPr>
                        <w:rFonts w:ascii="Calibri" w:hAnsi="Calibri"/>
                        <w:b/>
                        <w:color w:val="FF0000"/>
                        <w:spacing w:val="-10"/>
                        <w:sz w:val="24"/>
                      </w:rPr>
                      <w:t xml:space="preserve"> </w:t>
                    </w:r>
                    <w:r>
                      <w:rPr>
                        <w:rFonts w:ascii="Calibri" w:hAnsi="Calibri"/>
                        <w:b/>
                        <w:color w:val="FF0000"/>
                        <w:sz w:val="24"/>
                      </w:rPr>
                      <w:t>#</w:t>
                    </w:r>
                    <w:r>
                      <w:rPr>
                        <w:rFonts w:ascii="Calibri" w:hAnsi="Calibri"/>
                        <w:b/>
                        <w:color w:val="FF0000"/>
                        <w:spacing w:val="-7"/>
                        <w:sz w:val="24"/>
                      </w:rPr>
                      <w:t xml:space="preserve"> </w:t>
                    </w:r>
                    <w:r>
                      <w:rPr>
                        <w:rFonts w:ascii="Calibri" w:hAnsi="Calibri"/>
                        <w:b/>
                        <w:color w:val="FF0000"/>
                        <w:sz w:val="24"/>
                      </w:rPr>
                      <w:t>17725</w:t>
                    </w:r>
                    <w:r>
                      <w:rPr>
                        <w:rFonts w:ascii="Calibri" w:hAnsi="Calibri"/>
                        <w:b/>
                        <w:color w:val="FF0000"/>
                        <w:spacing w:val="-7"/>
                        <w:sz w:val="24"/>
                      </w:rPr>
                      <w:t xml:space="preserve"> </w:t>
                    </w:r>
                    <w:r>
                      <w:rPr>
                        <w:rFonts w:ascii="Calibri" w:hAnsi="Calibri"/>
                        <w:b/>
                        <w:color w:val="FF0000"/>
                        <w:sz w:val="24"/>
                      </w:rPr>
                      <w:t>PVC</w:t>
                    </w:r>
                    <w:r>
                      <w:rPr>
                        <w:rFonts w:ascii="Calibri" w:hAnsi="Calibri"/>
                        <w:b/>
                        <w:color w:val="FF0000"/>
                        <w:spacing w:val="-7"/>
                        <w:sz w:val="24"/>
                      </w:rPr>
                      <w:t xml:space="preserve"> </w:t>
                    </w:r>
                    <w:r>
                      <w:rPr>
                        <w:rFonts w:ascii="Calibri" w:hAnsi="Calibri"/>
                        <w:b/>
                        <w:color w:val="FF0000"/>
                        <w:sz w:val="24"/>
                      </w:rPr>
                      <w:t>(3”</w:t>
                    </w:r>
                    <w:r>
                      <w:rPr>
                        <w:rFonts w:ascii="Calibri" w:hAnsi="Calibri"/>
                        <w:b/>
                        <w:color w:val="FF0000"/>
                        <w:spacing w:val="-9"/>
                        <w:sz w:val="24"/>
                      </w:rPr>
                      <w:t xml:space="preserve"> </w:t>
                    </w:r>
                    <w:r>
                      <w:rPr>
                        <w:rFonts w:ascii="Calibri" w:hAnsi="Calibri"/>
                        <w:b/>
                        <w:color w:val="FF0000"/>
                        <w:sz w:val="24"/>
                      </w:rPr>
                      <w:t>flanged PVC Cover) &amp;</w:t>
                    </w:r>
                  </w:p>
                  <w:p w14:paraId="390A4BCE" w14:textId="77777777" w:rsidR="00120DE2" w:rsidRDefault="00000000">
                    <w:pPr>
                      <w:spacing w:line="292" w:lineRule="exact"/>
                      <w:ind w:left="231" w:right="176"/>
                      <w:jc w:val="center"/>
                      <w:rPr>
                        <w:rFonts w:ascii="Calibri"/>
                        <w:b/>
                        <w:sz w:val="24"/>
                      </w:rPr>
                    </w:pPr>
                    <w:r>
                      <w:rPr>
                        <w:rFonts w:ascii="Calibri"/>
                        <w:b/>
                        <w:color w:val="FF0000"/>
                        <w:sz w:val="24"/>
                      </w:rPr>
                      <w:t>#</w:t>
                    </w:r>
                    <w:r>
                      <w:rPr>
                        <w:rFonts w:ascii="Calibri"/>
                        <w:b/>
                        <w:color w:val="FF0000"/>
                        <w:spacing w:val="-2"/>
                        <w:sz w:val="24"/>
                      </w:rPr>
                      <w:t xml:space="preserve"> </w:t>
                    </w:r>
                    <w:r>
                      <w:rPr>
                        <w:rFonts w:ascii="Calibri"/>
                        <w:b/>
                        <w:color w:val="FF0000"/>
                        <w:sz w:val="24"/>
                      </w:rPr>
                      <w:t>17725</w:t>
                    </w:r>
                    <w:r>
                      <w:rPr>
                        <w:rFonts w:ascii="Calibri"/>
                        <w:b/>
                        <w:color w:val="FF0000"/>
                        <w:spacing w:val="-1"/>
                        <w:sz w:val="24"/>
                      </w:rPr>
                      <w:t xml:space="preserve"> </w:t>
                    </w:r>
                    <w:r>
                      <w:rPr>
                        <w:rFonts w:ascii="Calibri"/>
                        <w:b/>
                        <w:color w:val="FF0000"/>
                        <w:sz w:val="24"/>
                      </w:rPr>
                      <w:t>SS</w:t>
                    </w:r>
                    <w:r>
                      <w:rPr>
                        <w:rFonts w:ascii="Calibri"/>
                        <w:b/>
                        <w:color w:val="FF0000"/>
                        <w:spacing w:val="-2"/>
                        <w:sz w:val="24"/>
                      </w:rPr>
                      <w:t xml:space="preserve"> </w:t>
                    </w:r>
                    <w:r>
                      <w:rPr>
                        <w:rFonts w:ascii="Calibri"/>
                        <w:b/>
                        <w:color w:val="FF0000"/>
                        <w:sz w:val="24"/>
                      </w:rPr>
                      <w:t>(Stainless</w:t>
                    </w:r>
                    <w:r>
                      <w:rPr>
                        <w:rFonts w:ascii="Calibri"/>
                        <w:b/>
                        <w:color w:val="FF0000"/>
                        <w:spacing w:val="-1"/>
                        <w:sz w:val="24"/>
                      </w:rPr>
                      <w:t xml:space="preserve"> </w:t>
                    </w:r>
                    <w:r>
                      <w:rPr>
                        <w:rFonts w:ascii="Calibri"/>
                        <w:b/>
                        <w:color w:val="FF0000"/>
                        <w:spacing w:val="-2"/>
                        <w:sz w:val="24"/>
                      </w:rPr>
                      <w:t>Steel)</w:t>
                    </w:r>
                  </w:p>
                </w:txbxContent>
              </v:textbox>
            </v:shape>
            <v:shape id="docshape26" o:spid="_x0000_s2177" type="#_x0000_t202" style="position:absolute;left:8486;top:297;width:3149;height:979" filled="f" strokeweight="2.25pt">
              <v:textbox inset="0,0,0,0">
                <w:txbxContent>
                  <w:p w14:paraId="50678706" w14:textId="77777777" w:rsidR="00120DE2" w:rsidRDefault="00000000">
                    <w:pPr>
                      <w:spacing w:before="72" w:line="267" w:lineRule="exact"/>
                      <w:ind w:left="227" w:right="227"/>
                      <w:jc w:val="center"/>
                      <w:rPr>
                        <w:rFonts w:ascii="Calibri" w:hAnsi="Calibri"/>
                      </w:rPr>
                    </w:pPr>
                    <w:r>
                      <w:rPr>
                        <w:rFonts w:ascii="Calibri" w:hAnsi="Calibri"/>
                      </w:rPr>
                      <w:t>#</w:t>
                    </w:r>
                    <w:r>
                      <w:rPr>
                        <w:rFonts w:ascii="Calibri" w:hAnsi="Calibri"/>
                        <w:spacing w:val="-1"/>
                      </w:rPr>
                      <w:t xml:space="preserve"> </w:t>
                    </w:r>
                    <w:r>
                      <w:rPr>
                        <w:rFonts w:ascii="Calibri" w:hAnsi="Calibri"/>
                      </w:rPr>
                      <w:t>18102</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½”</w:t>
                    </w:r>
                    <w:r>
                      <w:rPr>
                        <w:rFonts w:ascii="Calibri" w:hAnsi="Calibri"/>
                        <w:spacing w:val="-2"/>
                      </w:rPr>
                      <w:t xml:space="preserve"> </w:t>
                    </w:r>
                    <w:r>
                      <w:rPr>
                        <w:rFonts w:ascii="Calibri" w:hAnsi="Calibri"/>
                      </w:rPr>
                      <w:t>PEX x</w:t>
                    </w:r>
                    <w:r>
                      <w:rPr>
                        <w:rFonts w:ascii="Calibri" w:hAnsi="Calibri"/>
                        <w:spacing w:val="-3"/>
                      </w:rPr>
                      <w:t xml:space="preserve"> </w:t>
                    </w:r>
                    <w:r>
                      <w:rPr>
                        <w:rFonts w:ascii="Calibri" w:hAnsi="Calibri"/>
                      </w:rPr>
                      <w:t>½”</w:t>
                    </w:r>
                    <w:r>
                      <w:rPr>
                        <w:rFonts w:ascii="Calibri" w:hAnsi="Calibri"/>
                        <w:spacing w:val="-2"/>
                      </w:rPr>
                      <w:t xml:space="preserve"> </w:t>
                    </w:r>
                    <w:r>
                      <w:rPr>
                        <w:rFonts w:ascii="Calibri" w:hAnsi="Calibri"/>
                        <w:spacing w:val="-5"/>
                      </w:rPr>
                      <w:t>MPT</w:t>
                    </w:r>
                  </w:p>
                  <w:p w14:paraId="2EB3E312" w14:textId="77777777" w:rsidR="00120DE2" w:rsidRDefault="00000000">
                    <w:pPr>
                      <w:ind w:left="513" w:right="510"/>
                      <w:jc w:val="center"/>
                      <w:rPr>
                        <w:rFonts w:ascii="Calibri"/>
                      </w:rPr>
                    </w:pPr>
                    <w:r>
                      <w:rPr>
                        <w:rFonts w:ascii="Calibri"/>
                      </w:rPr>
                      <w:t>Fitting</w:t>
                    </w:r>
                    <w:r>
                      <w:rPr>
                        <w:rFonts w:ascii="Calibri"/>
                        <w:spacing w:val="-12"/>
                      </w:rPr>
                      <w:t xml:space="preserve"> </w:t>
                    </w:r>
                    <w:r>
                      <w:rPr>
                        <w:rFonts w:ascii="Calibri"/>
                      </w:rPr>
                      <w:t>with</w:t>
                    </w:r>
                    <w:r>
                      <w:rPr>
                        <w:rFonts w:ascii="Calibri"/>
                        <w:spacing w:val="-13"/>
                      </w:rPr>
                      <w:t xml:space="preserve"> </w:t>
                    </w:r>
                    <w:r>
                      <w:rPr>
                        <w:rFonts w:ascii="Calibri"/>
                      </w:rPr>
                      <w:t>PEX</w:t>
                    </w:r>
                    <w:r>
                      <w:rPr>
                        <w:rFonts w:ascii="Calibri"/>
                        <w:spacing w:val="-11"/>
                      </w:rPr>
                      <w:t xml:space="preserve"> </w:t>
                    </w:r>
                    <w:r>
                      <w:rPr>
                        <w:rFonts w:ascii="Calibri"/>
                      </w:rPr>
                      <w:t>clamps # 18109</w:t>
                    </w:r>
                  </w:p>
                </w:txbxContent>
              </v:textbox>
            </v:shape>
            <w10:wrap type="topAndBottom" anchorx="page"/>
          </v:group>
        </w:pict>
      </w:r>
    </w:p>
    <w:p w14:paraId="29B0319E" w14:textId="77777777" w:rsidR="00120DE2" w:rsidRDefault="00120DE2">
      <w:pPr>
        <w:pStyle w:val="BodyText"/>
        <w:spacing w:before="9"/>
        <w:rPr>
          <w:rFonts w:ascii="Comic Sans MS"/>
          <w:b/>
          <w:sz w:val="38"/>
        </w:rPr>
      </w:pPr>
    </w:p>
    <w:p w14:paraId="676C4CF8" w14:textId="77777777" w:rsidR="00120DE2" w:rsidRDefault="00000000">
      <w:pPr>
        <w:ind w:left="1015" w:right="907"/>
        <w:jc w:val="center"/>
        <w:rPr>
          <w:rFonts w:ascii="Comic Sans MS"/>
          <w:b/>
          <w:sz w:val="24"/>
        </w:rPr>
      </w:pPr>
      <w:r>
        <w:rPr>
          <w:rFonts w:ascii="Comic Sans MS"/>
          <w:b/>
          <w:sz w:val="24"/>
        </w:rPr>
        <w:t>This</w:t>
      </w:r>
      <w:r>
        <w:rPr>
          <w:rFonts w:ascii="Comic Sans MS"/>
          <w:b/>
          <w:spacing w:val="-3"/>
          <w:sz w:val="24"/>
        </w:rPr>
        <w:t xml:space="preserve"> </w:t>
      </w:r>
      <w:r>
        <w:rPr>
          <w:rFonts w:ascii="Comic Sans MS"/>
          <w:b/>
          <w:sz w:val="24"/>
        </w:rPr>
        <w:t>installation</w:t>
      </w:r>
      <w:r>
        <w:rPr>
          <w:rFonts w:ascii="Comic Sans MS"/>
          <w:b/>
          <w:spacing w:val="-4"/>
          <w:sz w:val="24"/>
        </w:rPr>
        <w:t xml:space="preserve"> </w:t>
      </w:r>
      <w:r>
        <w:rPr>
          <w:rFonts w:ascii="Comic Sans MS"/>
          <w:b/>
          <w:sz w:val="24"/>
        </w:rPr>
        <w:t>kit</w:t>
      </w:r>
      <w:r>
        <w:rPr>
          <w:rFonts w:ascii="Comic Sans MS"/>
          <w:b/>
          <w:spacing w:val="-4"/>
          <w:sz w:val="24"/>
        </w:rPr>
        <w:t xml:space="preserve"> </w:t>
      </w:r>
      <w:r>
        <w:rPr>
          <w:rFonts w:ascii="Comic Sans MS"/>
          <w:b/>
          <w:sz w:val="24"/>
        </w:rPr>
        <w:t>includes</w:t>
      </w:r>
      <w:r>
        <w:rPr>
          <w:rFonts w:ascii="Comic Sans MS"/>
          <w:b/>
          <w:spacing w:val="-3"/>
          <w:sz w:val="24"/>
        </w:rPr>
        <w:t xml:space="preserve"> </w:t>
      </w:r>
      <w:r>
        <w:rPr>
          <w:rFonts w:ascii="Comic Sans MS"/>
          <w:b/>
          <w:sz w:val="24"/>
        </w:rPr>
        <w:t>all</w:t>
      </w:r>
      <w:r>
        <w:rPr>
          <w:rFonts w:ascii="Comic Sans MS"/>
          <w:b/>
          <w:spacing w:val="-2"/>
          <w:sz w:val="24"/>
        </w:rPr>
        <w:t xml:space="preserve"> </w:t>
      </w:r>
      <w:r>
        <w:rPr>
          <w:rFonts w:ascii="Comic Sans MS"/>
          <w:b/>
          <w:sz w:val="24"/>
        </w:rPr>
        <w:t>items</w:t>
      </w:r>
      <w:r>
        <w:rPr>
          <w:rFonts w:ascii="Comic Sans MS"/>
          <w:b/>
          <w:spacing w:val="-3"/>
          <w:sz w:val="24"/>
        </w:rPr>
        <w:t xml:space="preserve"> </w:t>
      </w:r>
      <w:r>
        <w:rPr>
          <w:rFonts w:ascii="Comic Sans MS"/>
          <w:b/>
          <w:sz w:val="24"/>
        </w:rPr>
        <w:t>reflected</w:t>
      </w:r>
      <w:r>
        <w:rPr>
          <w:rFonts w:ascii="Comic Sans MS"/>
          <w:b/>
          <w:spacing w:val="-3"/>
          <w:sz w:val="24"/>
        </w:rPr>
        <w:t xml:space="preserve"> </w:t>
      </w:r>
      <w:r>
        <w:rPr>
          <w:rFonts w:ascii="Comic Sans MS"/>
          <w:b/>
          <w:sz w:val="24"/>
        </w:rPr>
        <w:t>on</w:t>
      </w:r>
      <w:r>
        <w:rPr>
          <w:rFonts w:ascii="Comic Sans MS"/>
          <w:b/>
          <w:spacing w:val="-4"/>
          <w:sz w:val="24"/>
        </w:rPr>
        <w:t xml:space="preserve"> </w:t>
      </w:r>
      <w:r>
        <w:rPr>
          <w:rFonts w:ascii="Comic Sans MS"/>
          <w:b/>
          <w:sz w:val="24"/>
        </w:rPr>
        <w:t>this</w:t>
      </w:r>
      <w:r>
        <w:rPr>
          <w:rFonts w:ascii="Comic Sans MS"/>
          <w:b/>
          <w:spacing w:val="-3"/>
          <w:sz w:val="24"/>
        </w:rPr>
        <w:t xml:space="preserve"> </w:t>
      </w:r>
      <w:r>
        <w:rPr>
          <w:rFonts w:ascii="Comic Sans MS"/>
          <w:b/>
          <w:sz w:val="24"/>
        </w:rPr>
        <w:t>page</w:t>
      </w:r>
      <w:r>
        <w:rPr>
          <w:rFonts w:ascii="Comic Sans MS"/>
          <w:b/>
          <w:spacing w:val="-3"/>
          <w:sz w:val="24"/>
        </w:rPr>
        <w:t xml:space="preserve"> </w:t>
      </w:r>
      <w:r>
        <w:rPr>
          <w:rFonts w:ascii="Comic Sans MS"/>
          <w:b/>
          <w:sz w:val="24"/>
        </w:rPr>
        <w:t>except</w:t>
      </w:r>
      <w:r>
        <w:rPr>
          <w:rFonts w:ascii="Comic Sans MS"/>
          <w:b/>
          <w:spacing w:val="-4"/>
          <w:sz w:val="24"/>
        </w:rPr>
        <w:t xml:space="preserve"> </w:t>
      </w:r>
      <w:r>
        <w:rPr>
          <w:rFonts w:ascii="Comic Sans MS"/>
          <w:b/>
          <w:sz w:val="24"/>
        </w:rPr>
        <w:t>for</w:t>
      </w:r>
      <w:r>
        <w:rPr>
          <w:rFonts w:ascii="Comic Sans MS"/>
          <w:b/>
          <w:spacing w:val="-4"/>
          <w:sz w:val="24"/>
        </w:rPr>
        <w:t xml:space="preserve"> </w:t>
      </w:r>
      <w:r>
        <w:rPr>
          <w:rFonts w:ascii="Comic Sans MS"/>
          <w:b/>
          <w:sz w:val="24"/>
        </w:rPr>
        <w:t>the</w:t>
      </w:r>
      <w:r>
        <w:rPr>
          <w:rFonts w:ascii="Comic Sans MS"/>
          <w:b/>
          <w:spacing w:val="-3"/>
          <w:sz w:val="24"/>
        </w:rPr>
        <w:t xml:space="preserve"> </w:t>
      </w:r>
      <w:r>
        <w:rPr>
          <w:rFonts w:ascii="Comic Sans MS"/>
          <w:b/>
          <w:sz w:val="24"/>
        </w:rPr>
        <w:t xml:space="preserve">inlet water supply. </w:t>
      </w:r>
      <w:r>
        <w:rPr>
          <w:rFonts w:ascii="Comic Sans MS"/>
          <w:b/>
          <w:color w:val="FF0000"/>
          <w:sz w:val="24"/>
        </w:rPr>
        <w:t>Waterer is not included.</w:t>
      </w:r>
    </w:p>
    <w:p w14:paraId="45E89A60" w14:textId="77777777" w:rsidR="00120DE2" w:rsidRDefault="00120DE2">
      <w:pPr>
        <w:jc w:val="center"/>
        <w:rPr>
          <w:rFonts w:ascii="Comic Sans MS" w:hAnsi="Comic Sans MS"/>
          <w:sz w:val="24"/>
        </w:rPr>
        <w:sectPr w:rsidR="00120DE2">
          <w:type w:val="continuous"/>
          <w:pgSz w:w="12240" w:h="15840"/>
          <w:pgMar w:top="400" w:right="180" w:bottom="280" w:left="160" w:header="720" w:footer="720" w:gutter="0"/>
          <w:cols w:space="720"/>
        </w:sectPr>
      </w:pPr>
    </w:p>
    <w:p w14:paraId="07772521" w14:textId="77777777" w:rsidR="00120DE2" w:rsidRDefault="00000000">
      <w:pPr>
        <w:pStyle w:val="BodyText"/>
        <w:spacing w:before="4"/>
        <w:rPr>
          <w:rFonts w:ascii="Comic Sans MS"/>
          <w:b/>
        </w:rPr>
      </w:pPr>
      <w:r>
        <w:lastRenderedPageBreak/>
        <w:pict w14:anchorId="0050DE2B">
          <v:shape id="docshape27" o:spid="_x0000_s2175" type="#_x0000_t202" style="position:absolute;margin-left:71.05pt;margin-top:451.7pt;width:121.9pt;height:38.4pt;z-index:15734784;mso-position-horizontal-relative:page;mso-position-vertical-relative:page" filled="f" strokeweight="2.25pt">
            <v:textbox inset="0,0,0,0">
              <w:txbxContent>
                <w:p w14:paraId="15E76BB5" w14:textId="77777777" w:rsidR="00120DE2" w:rsidRDefault="00000000">
                  <w:pPr>
                    <w:spacing w:before="72" w:line="273" w:lineRule="auto"/>
                    <w:ind w:left="414" w:hanging="214"/>
                    <w:rPr>
                      <w:rFonts w:ascii="Calibri" w:hAnsi="Calibri"/>
                    </w:rPr>
                  </w:pPr>
                  <w:r>
                    <w:rPr>
                      <w:rFonts w:ascii="Calibri" w:hAnsi="Calibri"/>
                    </w:rPr>
                    <w:t>#</w:t>
                  </w:r>
                  <w:r>
                    <w:rPr>
                      <w:rFonts w:ascii="Calibri" w:hAnsi="Calibri"/>
                      <w:spacing w:val="-5"/>
                    </w:rPr>
                    <w:t xml:space="preserve"> </w:t>
                  </w:r>
                  <w:r>
                    <w:rPr>
                      <w:rFonts w:ascii="Calibri" w:hAnsi="Calibri"/>
                    </w:rPr>
                    <w:t>17276</w:t>
                  </w:r>
                  <w:r>
                    <w:rPr>
                      <w:rFonts w:ascii="Calibri" w:hAnsi="Calibri"/>
                      <w:spacing w:val="-7"/>
                    </w:rPr>
                    <w:t xml:space="preserve"> </w:t>
                  </w:r>
                  <w:r>
                    <w:rPr>
                      <w:rFonts w:ascii="Calibri" w:hAnsi="Calibri"/>
                    </w:rPr>
                    <w:t>–</w:t>
                  </w:r>
                  <w:r>
                    <w:rPr>
                      <w:rFonts w:ascii="Calibri" w:hAnsi="Calibri"/>
                      <w:spacing w:val="-8"/>
                    </w:rPr>
                    <w:t xml:space="preserve"> </w:t>
                  </w:r>
                  <w:r>
                    <w:rPr>
                      <w:rFonts w:ascii="Calibri" w:hAnsi="Calibri"/>
                    </w:rPr>
                    <w:t>¼”</w:t>
                  </w:r>
                  <w:r>
                    <w:rPr>
                      <w:rFonts w:ascii="Calibri" w:hAnsi="Calibri"/>
                      <w:spacing w:val="-5"/>
                    </w:rPr>
                    <w:t xml:space="preserve"> </w:t>
                  </w:r>
                  <w:r>
                    <w:rPr>
                      <w:rFonts w:ascii="Calibri" w:hAnsi="Calibri"/>
                    </w:rPr>
                    <w:t>x</w:t>
                  </w:r>
                  <w:r>
                    <w:rPr>
                      <w:rFonts w:ascii="Calibri" w:hAnsi="Calibri"/>
                      <w:spacing w:val="-8"/>
                    </w:rPr>
                    <w:t xml:space="preserve"> </w:t>
                  </w:r>
                  <w:r>
                    <w:rPr>
                      <w:rFonts w:ascii="Calibri" w:hAnsi="Calibri"/>
                    </w:rPr>
                    <w:t>1”</w:t>
                  </w:r>
                  <w:r>
                    <w:rPr>
                      <w:rFonts w:ascii="Calibri" w:hAnsi="Calibri"/>
                      <w:spacing w:val="-5"/>
                    </w:rPr>
                    <w:t xml:space="preserve"> </w:t>
                  </w:r>
                  <w:r>
                    <w:rPr>
                      <w:rFonts w:ascii="Calibri" w:hAnsi="Calibri"/>
                    </w:rPr>
                    <w:t xml:space="preserve">long lag bolts (7 </w:t>
                  </w:r>
                  <w:proofErr w:type="spellStart"/>
                  <w:r>
                    <w:rPr>
                      <w:rFonts w:ascii="Calibri" w:hAnsi="Calibri"/>
                    </w:rPr>
                    <w:t>req’d</w:t>
                  </w:r>
                  <w:proofErr w:type="spellEnd"/>
                  <w:r>
                    <w:rPr>
                      <w:rFonts w:ascii="Calibri" w:hAnsi="Calibri"/>
                    </w:rPr>
                    <w:t>)</w:t>
                  </w:r>
                </w:p>
              </w:txbxContent>
            </v:textbox>
            <w10:wrap anchorx="page" anchory="page"/>
          </v:shape>
        </w:pict>
      </w:r>
      <w:r>
        <w:pict w14:anchorId="3967D297">
          <v:shape id="docshape28" o:spid="_x0000_s2174" type="#_x0000_t202" style="position:absolute;margin-left:461.75pt;margin-top:379.7pt;width:125.05pt;height:119.05pt;z-index:15735296;mso-position-horizontal-relative:page;mso-position-vertical-relative:page" filled="f" strokecolor="red" strokeweight="2.25pt">
            <v:textbox inset="0,0,0,0">
              <w:txbxContent>
                <w:p w14:paraId="429A1E3A" w14:textId="77777777" w:rsidR="00120DE2" w:rsidRDefault="00000000">
                  <w:pPr>
                    <w:spacing w:before="73"/>
                    <w:ind w:left="225" w:right="219" w:hanging="4"/>
                    <w:jc w:val="center"/>
                    <w:rPr>
                      <w:rFonts w:ascii="Calibri" w:hAnsi="Calibri"/>
                      <w:b/>
                      <w:sz w:val="28"/>
                    </w:rPr>
                  </w:pPr>
                  <w:r>
                    <w:rPr>
                      <w:rFonts w:ascii="Calibri" w:hAnsi="Calibri"/>
                      <w:b/>
                      <w:color w:val="FF0000"/>
                      <w:sz w:val="28"/>
                    </w:rPr>
                    <w:t>Do not over- tighten garden hose threaded fittings;</w:t>
                  </w:r>
                  <w:r>
                    <w:rPr>
                      <w:rFonts w:ascii="Calibri" w:hAnsi="Calibri"/>
                      <w:b/>
                      <w:color w:val="FF0000"/>
                      <w:spacing w:val="-16"/>
                      <w:sz w:val="28"/>
                    </w:rPr>
                    <w:t xml:space="preserve"> </w:t>
                  </w:r>
                  <w:r>
                    <w:rPr>
                      <w:rFonts w:ascii="Calibri" w:hAnsi="Calibri"/>
                      <w:b/>
                      <w:color w:val="FF0000"/>
                      <w:sz w:val="28"/>
                    </w:rPr>
                    <w:t>get</w:t>
                  </w:r>
                  <w:r>
                    <w:rPr>
                      <w:rFonts w:ascii="Calibri" w:hAnsi="Calibri"/>
                      <w:b/>
                      <w:color w:val="FF0000"/>
                      <w:spacing w:val="-16"/>
                      <w:sz w:val="28"/>
                    </w:rPr>
                    <w:t xml:space="preserve"> </w:t>
                  </w:r>
                  <w:r>
                    <w:rPr>
                      <w:rFonts w:ascii="Calibri" w:hAnsi="Calibri"/>
                      <w:b/>
                      <w:color w:val="FF0000"/>
                      <w:sz w:val="28"/>
                    </w:rPr>
                    <w:t>them snug and go ¼ turn more.</w:t>
                  </w:r>
                </w:p>
              </w:txbxContent>
            </v:textbox>
            <w10:wrap anchorx="page" anchory="page"/>
          </v:shape>
        </w:pict>
      </w:r>
      <w:r>
        <w:pict w14:anchorId="5F06C2D2">
          <v:shape id="docshape29" o:spid="_x0000_s2173" type="#_x0000_t202" style="position:absolute;margin-left:71.05pt;margin-top:379.7pt;width:121.9pt;height:56.65pt;z-index:15735808;mso-position-horizontal-relative:page;mso-position-vertical-relative:page" filled="f" strokeweight="2.25pt">
            <v:textbox inset="0,0,0,0">
              <w:txbxContent>
                <w:p w14:paraId="1AF3DD51" w14:textId="77777777" w:rsidR="00120DE2" w:rsidRDefault="00000000">
                  <w:pPr>
                    <w:spacing w:before="72"/>
                    <w:ind w:left="171" w:right="173"/>
                    <w:jc w:val="center"/>
                    <w:rPr>
                      <w:rFonts w:ascii="Calibri" w:hAnsi="Calibri"/>
                    </w:rPr>
                  </w:pPr>
                  <w:r>
                    <w:rPr>
                      <w:rFonts w:ascii="Calibri" w:hAnsi="Calibri"/>
                    </w:rPr>
                    <w:t>#</w:t>
                  </w:r>
                  <w:r>
                    <w:rPr>
                      <w:rFonts w:ascii="Calibri" w:hAnsi="Calibri"/>
                      <w:spacing w:val="-1"/>
                    </w:rPr>
                    <w:t xml:space="preserve"> </w:t>
                  </w:r>
                  <w:r>
                    <w:rPr>
                      <w:rFonts w:ascii="Calibri" w:hAnsi="Calibri"/>
                    </w:rPr>
                    <w:t>17115</w:t>
                  </w:r>
                  <w:r>
                    <w:rPr>
                      <w:rFonts w:ascii="Calibri" w:hAnsi="Calibri"/>
                      <w:spacing w:val="-3"/>
                    </w:rPr>
                    <w:t xml:space="preserve"> </w:t>
                  </w:r>
                  <w:r>
                    <w:rPr>
                      <w:rFonts w:ascii="Calibri" w:hAnsi="Calibri"/>
                    </w:rPr>
                    <w:t>– ¾”</w:t>
                  </w:r>
                  <w:r>
                    <w:rPr>
                      <w:rFonts w:ascii="Calibri" w:hAnsi="Calibri"/>
                      <w:spacing w:val="-1"/>
                    </w:rPr>
                    <w:t xml:space="preserve"> </w:t>
                  </w:r>
                  <w:r>
                    <w:rPr>
                      <w:rFonts w:ascii="Calibri" w:hAnsi="Calibri"/>
                    </w:rPr>
                    <w:t>FGH</w:t>
                  </w:r>
                  <w:r>
                    <w:rPr>
                      <w:rFonts w:ascii="Calibri" w:hAnsi="Calibri"/>
                      <w:spacing w:val="-4"/>
                    </w:rPr>
                    <w:t xml:space="preserve"> </w:t>
                  </w:r>
                  <w:r>
                    <w:rPr>
                      <w:rFonts w:ascii="Calibri" w:hAnsi="Calibri"/>
                    </w:rPr>
                    <w:t>x</w:t>
                  </w:r>
                  <w:r>
                    <w:rPr>
                      <w:rFonts w:ascii="Calibri" w:hAnsi="Calibri"/>
                      <w:spacing w:val="-1"/>
                    </w:rPr>
                    <w:t xml:space="preserve"> </w:t>
                  </w:r>
                  <w:r>
                    <w:rPr>
                      <w:rFonts w:ascii="Calibri" w:hAnsi="Calibri"/>
                      <w:spacing w:val="-5"/>
                    </w:rPr>
                    <w:t>¾”</w:t>
                  </w:r>
                </w:p>
                <w:p w14:paraId="187E3423" w14:textId="77777777" w:rsidR="00120DE2" w:rsidRDefault="00000000">
                  <w:pPr>
                    <w:spacing w:before="2" w:line="237" w:lineRule="auto"/>
                    <w:ind w:left="177" w:right="173"/>
                    <w:jc w:val="center"/>
                    <w:rPr>
                      <w:rFonts w:ascii="Calibri"/>
                    </w:rPr>
                  </w:pPr>
                  <w:r>
                    <w:rPr>
                      <w:rFonts w:ascii="Calibri"/>
                    </w:rPr>
                    <w:t>MGH</w:t>
                  </w:r>
                  <w:r>
                    <w:rPr>
                      <w:rFonts w:ascii="Calibri"/>
                      <w:spacing w:val="-13"/>
                    </w:rPr>
                    <w:t xml:space="preserve"> </w:t>
                  </w:r>
                  <w:r>
                    <w:rPr>
                      <w:rFonts w:ascii="Calibri"/>
                    </w:rPr>
                    <w:t>Brass</w:t>
                  </w:r>
                  <w:r>
                    <w:rPr>
                      <w:rFonts w:ascii="Calibri"/>
                      <w:spacing w:val="-12"/>
                    </w:rPr>
                    <w:t xml:space="preserve"> </w:t>
                  </w:r>
                  <w:r>
                    <w:rPr>
                      <w:rFonts w:ascii="Calibri"/>
                    </w:rPr>
                    <w:t>Shut-Off Ball Valve</w:t>
                  </w:r>
                </w:p>
              </w:txbxContent>
            </v:textbox>
            <w10:wrap anchorx="page" anchory="page"/>
          </v:shape>
        </w:pict>
      </w:r>
    </w:p>
    <w:p w14:paraId="00D804B6" w14:textId="77777777" w:rsidR="00120DE2" w:rsidRDefault="00000000">
      <w:pPr>
        <w:spacing w:before="100"/>
        <w:ind w:left="7532"/>
        <w:rPr>
          <w:rFonts w:ascii="Tekton Pro Ext"/>
          <w:b/>
          <w:sz w:val="18"/>
        </w:rPr>
      </w:pPr>
      <w:r>
        <w:pict w14:anchorId="216CE3F5">
          <v:group id="docshapegroup30" o:spid="_x0000_s2169" style="position:absolute;left:0;text-align:left;margin-left:36pt;margin-top:-14.35pt;width:234.9pt;height:87.1pt;z-index:15732224;mso-position-horizontal-relative:page" coordorigin="720,-287" coordsize="4698,1742">
            <v:shape id="docshape31" o:spid="_x0000_s2172" type="#_x0000_t75" alt="P2#yIS1" style="position:absolute;left:720;top:-288;width:1843;height:1742">
              <v:imagedata r:id="rId11" o:title=""/>
            </v:shape>
            <v:rect id="docshape32" o:spid="_x0000_s2171" style="position:absolute;left:2118;top:265;width:3300;height:1032" stroked="f"/>
            <v:shape id="docshape33" o:spid="_x0000_s2170" type="#_x0000_t202" style="position:absolute;left:720;top:-288;width:4698;height:1742" filled="f" stroked="f">
              <v:textbox inset="0,0,0,0">
                <w:txbxContent>
                  <w:p w14:paraId="4D05D2B9" w14:textId="77777777" w:rsidR="00120DE2" w:rsidRDefault="00120DE2">
                    <w:pPr>
                      <w:rPr>
                        <w:rFonts w:ascii="Comic Sans MS"/>
                        <w:b/>
                        <w:sz w:val="28"/>
                      </w:rPr>
                    </w:pPr>
                  </w:p>
                  <w:p w14:paraId="7371E9DB" w14:textId="77777777" w:rsidR="00120DE2" w:rsidRDefault="00000000">
                    <w:pPr>
                      <w:spacing w:before="233"/>
                      <w:ind w:left="1543" w:right="637"/>
                      <w:rPr>
                        <w:rFonts w:ascii="Calibri"/>
                        <w:b/>
                        <w:sz w:val="28"/>
                      </w:rPr>
                    </w:pPr>
                    <w:r>
                      <w:rPr>
                        <w:rFonts w:ascii="Calibri"/>
                        <w:b/>
                        <w:color w:val="FF0000"/>
                        <w:sz w:val="28"/>
                      </w:rPr>
                      <w:t>Texas Superior Animal</w:t>
                    </w:r>
                    <w:r>
                      <w:rPr>
                        <w:rFonts w:ascii="Calibri"/>
                        <w:b/>
                        <w:color w:val="FF0000"/>
                        <w:spacing w:val="-16"/>
                        <w:sz w:val="28"/>
                      </w:rPr>
                      <w:t xml:space="preserve"> </w:t>
                    </w:r>
                    <w:r>
                      <w:rPr>
                        <w:rFonts w:ascii="Calibri"/>
                        <w:b/>
                        <w:color w:val="FF0000"/>
                        <w:sz w:val="28"/>
                      </w:rPr>
                      <w:t>Waterer,</w:t>
                    </w:r>
                    <w:r>
                      <w:rPr>
                        <w:rFonts w:ascii="Calibri"/>
                        <w:b/>
                        <w:color w:val="FF0000"/>
                        <w:spacing w:val="-16"/>
                        <w:sz w:val="28"/>
                      </w:rPr>
                      <w:t xml:space="preserve"> </w:t>
                    </w:r>
                    <w:r>
                      <w:rPr>
                        <w:rFonts w:ascii="Calibri"/>
                        <w:b/>
                        <w:color w:val="FF0000"/>
                        <w:sz w:val="28"/>
                      </w:rPr>
                      <w:t>LLC</w:t>
                    </w:r>
                  </w:p>
                  <w:p w14:paraId="742570EA" w14:textId="77777777" w:rsidR="00120DE2" w:rsidRDefault="00000000">
                    <w:pPr>
                      <w:spacing w:before="82"/>
                      <w:ind w:left="1665"/>
                      <w:rPr>
                        <w:rFonts w:ascii="Tekton Pro Ext" w:hAnsi="Tekton Pro Ext"/>
                        <w:b/>
                        <w:sz w:val="16"/>
                      </w:rPr>
                    </w:pPr>
                    <w:r>
                      <w:rPr>
                        <w:rFonts w:ascii="Tekton Pro Ext" w:hAnsi="Tekton Pro Ext"/>
                        <w:b/>
                        <w:color w:val="0000FF"/>
                        <w:sz w:val="16"/>
                      </w:rPr>
                      <w:t>“DESIGNED</w:t>
                    </w:r>
                    <w:r>
                      <w:rPr>
                        <w:rFonts w:ascii="Tekton Pro Ext" w:hAnsi="Tekton Pro Ext"/>
                        <w:b/>
                        <w:color w:val="0000FF"/>
                        <w:spacing w:val="-6"/>
                        <w:sz w:val="16"/>
                      </w:rPr>
                      <w:t xml:space="preserve"> </w:t>
                    </w:r>
                    <w:r>
                      <w:rPr>
                        <w:rFonts w:ascii="Tekton Pro Ext" w:hAnsi="Tekton Pro Ext"/>
                        <w:b/>
                        <w:color w:val="0000FF"/>
                        <w:sz w:val="16"/>
                      </w:rPr>
                      <w:t>FOR</w:t>
                    </w:r>
                    <w:r>
                      <w:rPr>
                        <w:rFonts w:ascii="Tekton Pro Ext" w:hAnsi="Tekton Pro Ext"/>
                        <w:b/>
                        <w:color w:val="0000FF"/>
                        <w:spacing w:val="-5"/>
                        <w:sz w:val="16"/>
                      </w:rPr>
                      <w:t xml:space="preserve"> </w:t>
                    </w:r>
                    <w:r>
                      <w:rPr>
                        <w:rFonts w:ascii="Tekton Pro Ext" w:hAnsi="Tekton Pro Ext"/>
                        <w:b/>
                        <w:color w:val="0000FF"/>
                        <w:sz w:val="16"/>
                      </w:rPr>
                      <w:t>THE</w:t>
                    </w:r>
                    <w:r>
                      <w:rPr>
                        <w:rFonts w:ascii="Tekton Pro Ext" w:hAnsi="Tekton Pro Ext"/>
                        <w:b/>
                        <w:color w:val="0000FF"/>
                        <w:spacing w:val="-4"/>
                        <w:sz w:val="16"/>
                      </w:rPr>
                      <w:t xml:space="preserve"> </w:t>
                    </w:r>
                    <w:r>
                      <w:rPr>
                        <w:rFonts w:ascii="Tekton Pro Ext" w:hAnsi="Tekton Pro Ext"/>
                        <w:b/>
                        <w:color w:val="0000FF"/>
                        <w:spacing w:val="-2"/>
                        <w:sz w:val="16"/>
                      </w:rPr>
                      <w:t>HORSE”</w:t>
                    </w:r>
                  </w:p>
                </w:txbxContent>
              </v:textbox>
            </v:shape>
            <w10:wrap anchorx="page"/>
          </v:group>
        </w:pict>
      </w:r>
      <w:bookmarkStart w:id="1" w:name="Installation_#_17520"/>
      <w:bookmarkEnd w:id="1"/>
      <w:r>
        <w:rPr>
          <w:rFonts w:ascii="Tekton Pro Ext"/>
          <w:b/>
          <w:sz w:val="18"/>
        </w:rPr>
        <w:t>P.O.</w:t>
      </w:r>
      <w:r>
        <w:rPr>
          <w:rFonts w:ascii="Tekton Pro Ext"/>
          <w:b/>
          <w:spacing w:val="-3"/>
          <w:sz w:val="18"/>
        </w:rPr>
        <w:t xml:space="preserve"> </w:t>
      </w:r>
      <w:r>
        <w:rPr>
          <w:rFonts w:ascii="Tekton Pro Ext"/>
          <w:b/>
          <w:sz w:val="18"/>
        </w:rPr>
        <w:t>Box</w:t>
      </w:r>
      <w:r>
        <w:rPr>
          <w:rFonts w:ascii="Tekton Pro Ext"/>
          <w:b/>
          <w:spacing w:val="-2"/>
          <w:sz w:val="18"/>
        </w:rPr>
        <w:t xml:space="preserve"> </w:t>
      </w:r>
      <w:r>
        <w:rPr>
          <w:rFonts w:ascii="Tekton Pro Ext"/>
          <w:b/>
          <w:spacing w:val="-4"/>
          <w:sz w:val="18"/>
        </w:rPr>
        <w:t>1026</w:t>
      </w:r>
    </w:p>
    <w:p w14:paraId="7A39638D" w14:textId="77777777" w:rsidR="00120DE2" w:rsidRDefault="00000000">
      <w:pPr>
        <w:spacing w:before="34"/>
        <w:ind w:left="7532"/>
        <w:rPr>
          <w:rFonts w:ascii="Tekton Pro Ext"/>
          <w:b/>
          <w:sz w:val="18"/>
        </w:rPr>
      </w:pPr>
      <w:r>
        <w:rPr>
          <w:rFonts w:ascii="Tekton Pro Ext"/>
          <w:b/>
          <w:sz w:val="18"/>
        </w:rPr>
        <w:t>Fulshear,</w:t>
      </w:r>
      <w:r>
        <w:rPr>
          <w:rFonts w:ascii="Tekton Pro Ext"/>
          <w:b/>
          <w:spacing w:val="-5"/>
          <w:sz w:val="18"/>
        </w:rPr>
        <w:t xml:space="preserve"> </w:t>
      </w:r>
      <w:r>
        <w:rPr>
          <w:rFonts w:ascii="Tekton Pro Ext"/>
          <w:b/>
          <w:sz w:val="18"/>
        </w:rPr>
        <w:t>Texas</w:t>
      </w:r>
      <w:r>
        <w:rPr>
          <w:rFonts w:ascii="Tekton Pro Ext"/>
          <w:b/>
          <w:spacing w:val="-5"/>
          <w:sz w:val="18"/>
        </w:rPr>
        <w:t xml:space="preserve"> </w:t>
      </w:r>
      <w:r>
        <w:rPr>
          <w:rFonts w:ascii="Tekton Pro Ext"/>
          <w:b/>
          <w:spacing w:val="-2"/>
          <w:sz w:val="18"/>
        </w:rPr>
        <w:t>77441</w:t>
      </w:r>
    </w:p>
    <w:p w14:paraId="06AD033A" w14:textId="77777777" w:rsidR="00120DE2" w:rsidRDefault="00000000">
      <w:pPr>
        <w:spacing w:before="34" w:line="276" w:lineRule="auto"/>
        <w:ind w:left="7531" w:right="204"/>
        <w:rPr>
          <w:rFonts w:ascii="Tekton Pro Ext"/>
          <w:b/>
          <w:sz w:val="18"/>
        </w:rPr>
      </w:pPr>
      <w:r>
        <w:pict w14:anchorId="6971F688">
          <v:rect id="docshape34" o:spid="_x0000_s2168" style="position:absolute;left:0;text-align:left;margin-left:384.6pt;margin-top:10.65pt;width:96.1pt;height:.5pt;z-index:-16039936;mso-position-horizontal-relative:page" fillcolor="blue" stroked="f">
            <w10:wrap anchorx="page"/>
          </v:rect>
        </w:pict>
      </w:r>
      <w:hyperlink r:id="rId12">
        <w:r>
          <w:rPr>
            <w:rFonts w:ascii="Tekton Pro Ext"/>
            <w:b/>
            <w:color w:val="0000FF"/>
            <w:sz w:val="18"/>
          </w:rPr>
          <w:t>tsaw@global-us.net</w:t>
        </w:r>
      </w:hyperlink>
      <w:r>
        <w:rPr>
          <w:rFonts w:ascii="Tekton Pro Ext"/>
          <w:b/>
          <w:color w:val="0000FF"/>
          <w:spacing w:val="56"/>
          <w:sz w:val="18"/>
        </w:rPr>
        <w:t xml:space="preserve"> </w:t>
      </w:r>
      <w:r>
        <w:rPr>
          <w:rFonts w:ascii="Tekton Pro Ext"/>
          <w:b/>
          <w:sz w:val="18"/>
        </w:rPr>
        <w:t xml:space="preserve">281-346-8337 Fred Bray (cell) 281-658-3828 </w:t>
      </w:r>
      <w:hyperlink r:id="rId13">
        <w:r>
          <w:rPr>
            <w:rFonts w:ascii="Tekton Pro Ext"/>
            <w:b/>
            <w:color w:val="0000FF"/>
            <w:spacing w:val="-2"/>
            <w:sz w:val="18"/>
            <w:u w:val="single" w:color="0000FF"/>
          </w:rPr>
          <w:t>www.texassuperioranimalwaterer.com</w:t>
        </w:r>
      </w:hyperlink>
    </w:p>
    <w:p w14:paraId="36616F69" w14:textId="77777777" w:rsidR="00120DE2" w:rsidRDefault="00120DE2">
      <w:pPr>
        <w:pStyle w:val="BodyText"/>
        <w:spacing w:before="9"/>
        <w:rPr>
          <w:rFonts w:ascii="Tekton Pro Ext"/>
          <w:b/>
          <w:sz w:val="19"/>
        </w:rPr>
      </w:pPr>
    </w:p>
    <w:p w14:paraId="52FBD07B" w14:textId="77777777" w:rsidR="00120DE2" w:rsidRDefault="00000000">
      <w:pPr>
        <w:spacing w:before="100" w:line="334" w:lineRule="exact"/>
        <w:ind w:left="955" w:right="907"/>
        <w:jc w:val="center"/>
        <w:rPr>
          <w:rFonts w:ascii="Comic Sans MS"/>
          <w:b/>
          <w:sz w:val="24"/>
        </w:rPr>
      </w:pPr>
      <w:r>
        <w:rPr>
          <w:rFonts w:ascii="Comic Sans MS"/>
          <w:b/>
          <w:sz w:val="24"/>
        </w:rPr>
        <w:t>Installation</w:t>
      </w:r>
      <w:r>
        <w:rPr>
          <w:rFonts w:ascii="Comic Sans MS"/>
          <w:b/>
          <w:spacing w:val="-4"/>
          <w:sz w:val="24"/>
        </w:rPr>
        <w:t xml:space="preserve"> </w:t>
      </w:r>
      <w:r>
        <w:rPr>
          <w:rFonts w:ascii="Comic Sans MS"/>
          <w:b/>
          <w:sz w:val="24"/>
        </w:rPr>
        <w:t>#</w:t>
      </w:r>
      <w:r>
        <w:rPr>
          <w:rFonts w:ascii="Comic Sans MS"/>
          <w:b/>
          <w:spacing w:val="-4"/>
          <w:sz w:val="24"/>
        </w:rPr>
        <w:t xml:space="preserve"> </w:t>
      </w:r>
      <w:r>
        <w:rPr>
          <w:rFonts w:ascii="Comic Sans MS"/>
          <w:b/>
          <w:spacing w:val="-2"/>
          <w:sz w:val="24"/>
        </w:rPr>
        <w:t>17520</w:t>
      </w:r>
    </w:p>
    <w:p w14:paraId="2179E783" w14:textId="77777777" w:rsidR="00120DE2" w:rsidRDefault="00000000">
      <w:pPr>
        <w:ind w:left="1588" w:right="1540"/>
        <w:jc w:val="center"/>
        <w:rPr>
          <w:rFonts w:ascii="Comic Sans MS" w:hAnsi="Comic Sans MS"/>
          <w:b/>
          <w:sz w:val="24"/>
        </w:rPr>
      </w:pPr>
      <w:r>
        <w:rPr>
          <w:rFonts w:ascii="Comic Sans MS" w:hAnsi="Comic Sans MS"/>
          <w:b/>
          <w:sz w:val="24"/>
        </w:rPr>
        <w:t>This</w:t>
      </w:r>
      <w:r>
        <w:rPr>
          <w:rFonts w:ascii="Comic Sans MS" w:hAnsi="Comic Sans MS"/>
          <w:b/>
          <w:spacing w:val="-4"/>
          <w:sz w:val="24"/>
        </w:rPr>
        <w:t xml:space="preserve"> </w:t>
      </w:r>
      <w:r>
        <w:rPr>
          <w:rFonts w:ascii="Comic Sans MS" w:hAnsi="Comic Sans MS"/>
          <w:b/>
          <w:sz w:val="24"/>
        </w:rPr>
        <w:t>installation</w:t>
      </w:r>
      <w:r>
        <w:rPr>
          <w:rFonts w:ascii="Comic Sans MS" w:hAnsi="Comic Sans MS"/>
          <w:b/>
          <w:spacing w:val="-5"/>
          <w:sz w:val="24"/>
        </w:rPr>
        <w:t xml:space="preserve"> </w:t>
      </w:r>
      <w:r>
        <w:rPr>
          <w:rFonts w:ascii="Comic Sans MS" w:hAnsi="Comic Sans MS"/>
          <w:b/>
          <w:sz w:val="24"/>
        </w:rPr>
        <w:t>is</w:t>
      </w:r>
      <w:r>
        <w:rPr>
          <w:rFonts w:ascii="Comic Sans MS" w:hAnsi="Comic Sans MS"/>
          <w:b/>
          <w:spacing w:val="-4"/>
          <w:sz w:val="24"/>
        </w:rPr>
        <w:t xml:space="preserve"> </w:t>
      </w:r>
      <w:r>
        <w:rPr>
          <w:rFonts w:ascii="Comic Sans MS" w:hAnsi="Comic Sans MS"/>
          <w:b/>
          <w:sz w:val="24"/>
        </w:rPr>
        <w:t>for</w:t>
      </w:r>
      <w:r>
        <w:rPr>
          <w:rFonts w:ascii="Comic Sans MS" w:hAnsi="Comic Sans MS"/>
          <w:b/>
          <w:spacing w:val="-5"/>
          <w:sz w:val="24"/>
        </w:rPr>
        <w:t xml:space="preserve"> </w:t>
      </w:r>
      <w:r>
        <w:rPr>
          <w:rFonts w:ascii="Comic Sans MS" w:hAnsi="Comic Sans MS"/>
          <w:b/>
          <w:sz w:val="24"/>
        </w:rPr>
        <w:t>underground</w:t>
      </w:r>
      <w:r>
        <w:rPr>
          <w:rFonts w:ascii="Comic Sans MS" w:hAnsi="Comic Sans MS"/>
          <w:b/>
          <w:spacing w:val="-4"/>
          <w:sz w:val="24"/>
        </w:rPr>
        <w:t xml:space="preserve"> </w:t>
      </w:r>
      <w:r>
        <w:rPr>
          <w:rFonts w:ascii="Comic Sans MS" w:hAnsi="Comic Sans MS"/>
          <w:b/>
          <w:sz w:val="24"/>
        </w:rPr>
        <w:t>water</w:t>
      </w:r>
      <w:r>
        <w:rPr>
          <w:rFonts w:ascii="Comic Sans MS" w:hAnsi="Comic Sans MS"/>
          <w:b/>
          <w:spacing w:val="-5"/>
          <w:sz w:val="24"/>
        </w:rPr>
        <w:t xml:space="preserve"> </w:t>
      </w:r>
      <w:r>
        <w:rPr>
          <w:rFonts w:ascii="Comic Sans MS" w:hAnsi="Comic Sans MS"/>
          <w:b/>
          <w:sz w:val="24"/>
        </w:rPr>
        <w:t>supply</w:t>
      </w:r>
      <w:r>
        <w:rPr>
          <w:rFonts w:ascii="Comic Sans MS" w:hAnsi="Comic Sans MS"/>
          <w:b/>
          <w:spacing w:val="-5"/>
          <w:sz w:val="24"/>
        </w:rPr>
        <w:t xml:space="preserve"> </w:t>
      </w:r>
      <w:r>
        <w:rPr>
          <w:rFonts w:ascii="Comic Sans MS" w:hAnsi="Comic Sans MS"/>
          <w:b/>
          <w:sz w:val="24"/>
        </w:rPr>
        <w:t>utilizing</w:t>
      </w:r>
      <w:r>
        <w:rPr>
          <w:rFonts w:ascii="Comic Sans MS" w:hAnsi="Comic Sans MS"/>
          <w:b/>
          <w:spacing w:val="-5"/>
          <w:sz w:val="24"/>
        </w:rPr>
        <w:t xml:space="preserve"> </w:t>
      </w:r>
      <w:r>
        <w:rPr>
          <w:rFonts w:ascii="Comic Sans MS" w:hAnsi="Comic Sans MS"/>
          <w:b/>
          <w:sz w:val="24"/>
        </w:rPr>
        <w:t>½”</w:t>
      </w:r>
      <w:r>
        <w:rPr>
          <w:rFonts w:ascii="Comic Sans MS" w:hAnsi="Comic Sans MS"/>
          <w:b/>
          <w:spacing w:val="-3"/>
          <w:sz w:val="24"/>
        </w:rPr>
        <w:t xml:space="preserve"> </w:t>
      </w:r>
      <w:r>
        <w:rPr>
          <w:rFonts w:ascii="Comic Sans MS" w:hAnsi="Comic Sans MS"/>
          <w:b/>
          <w:sz w:val="24"/>
        </w:rPr>
        <w:t>PEX.</w:t>
      </w:r>
      <w:r>
        <w:rPr>
          <w:rFonts w:ascii="Comic Sans MS" w:hAnsi="Comic Sans MS"/>
          <w:b/>
          <w:spacing w:val="-3"/>
          <w:sz w:val="24"/>
        </w:rPr>
        <w:t xml:space="preserve"> </w:t>
      </w:r>
      <w:r>
        <w:rPr>
          <w:rFonts w:ascii="Comic Sans MS" w:hAnsi="Comic Sans MS"/>
          <w:b/>
          <w:sz w:val="24"/>
        </w:rPr>
        <w:t>The</w:t>
      </w:r>
      <w:r>
        <w:rPr>
          <w:rFonts w:ascii="Comic Sans MS" w:hAnsi="Comic Sans MS"/>
          <w:b/>
          <w:spacing w:val="-4"/>
          <w:sz w:val="24"/>
        </w:rPr>
        <w:t xml:space="preserve"> </w:t>
      </w:r>
      <w:r>
        <w:rPr>
          <w:rFonts w:ascii="Comic Sans MS" w:hAnsi="Comic Sans MS"/>
          <w:b/>
          <w:sz w:val="24"/>
        </w:rPr>
        <w:t>PEX can be substituted with ½” PVC (if needed)</w:t>
      </w:r>
    </w:p>
    <w:p w14:paraId="5CB3447C" w14:textId="77777777" w:rsidR="00120DE2" w:rsidRDefault="00120DE2">
      <w:pPr>
        <w:pStyle w:val="BodyText"/>
        <w:rPr>
          <w:rFonts w:ascii="Comic Sans MS"/>
          <w:b/>
        </w:rPr>
      </w:pPr>
    </w:p>
    <w:p w14:paraId="64573637" w14:textId="77777777" w:rsidR="00120DE2" w:rsidRDefault="00120DE2">
      <w:pPr>
        <w:pStyle w:val="BodyText"/>
        <w:rPr>
          <w:rFonts w:ascii="Comic Sans MS"/>
          <w:b/>
        </w:rPr>
      </w:pPr>
    </w:p>
    <w:p w14:paraId="00C7CEC6" w14:textId="77777777" w:rsidR="00120DE2" w:rsidRDefault="00120DE2">
      <w:pPr>
        <w:pStyle w:val="BodyText"/>
        <w:spacing w:before="10"/>
        <w:rPr>
          <w:rFonts w:ascii="Comic Sans MS"/>
          <w:b/>
        </w:rPr>
      </w:pPr>
    </w:p>
    <w:p w14:paraId="0C543FE6" w14:textId="77777777" w:rsidR="00120DE2" w:rsidRDefault="00000000">
      <w:pPr>
        <w:spacing w:before="57" w:line="267" w:lineRule="exact"/>
        <w:ind w:left="856" w:right="907"/>
        <w:jc w:val="center"/>
        <w:rPr>
          <w:rFonts w:ascii="Calibri" w:hAnsi="Calibri"/>
        </w:rPr>
      </w:pPr>
      <w:r>
        <w:pict w14:anchorId="540BB904">
          <v:group id="docshapegroup35" o:spid="_x0000_s2138" style="position:absolute;left:0;text-align:left;margin-left:71.05pt;margin-top:-24pt;width:504.95pt;height:489.6pt;z-index:-16040448;mso-position-horizontal-relative:page" coordorigin="1421,-480" coordsize="10099,9792">
            <v:shape id="docshape36" o:spid="_x0000_s2167" type="#_x0000_t75" alt="P11#yIS1" style="position:absolute;left:3432;top:95;width:5467;height:8887">
              <v:imagedata r:id="rId14" o:title=""/>
            </v:shape>
            <v:shape id="docshape37" o:spid="_x0000_s2166" style="position:absolute;left:1421;top:-39;width:9979;height:7258" coordorigin="1421,-38" coordsize="9979,7258" o:spt="100" adj="0,,0" path="m3859,4551r-2438,l1421,5319r2438,l3859,4551xm3859,3111r-2438,l1421,4244r2438,l3859,3111xm7430,-38r-2688,l4742,903r2688,l7430,-38xm11400,5780r-2660,l8740,7220r2660,l11400,5780xm11400,1498r-2553,l8847,2516r2553,l11400,1498xe" stroked="f">
              <v:stroke joinstyle="round"/>
              <v:formulas/>
              <v:path arrowok="t" o:connecttype="segments"/>
            </v:shape>
            <v:rect id="docshape38" o:spid="_x0000_s2165" style="position:absolute;left:4742;top:-39;width:2688;height:941" filled="f" strokeweight="2.25pt"/>
            <v:shape id="docshape39" o:spid="_x0000_s2164" style="position:absolute;left:1421;top:-481;width:9979;height:9140" coordorigin="1421,-480" coordsize="9979,9140" o:spt="100" adj="0,,0" path="m3859,-153r-2438,l1421,538r2438,l3859,-153xm8256,7680r-3081,l5175,8660r3081,l8256,7680xm11245,-480r-2437,l8808,308r2437,l11245,-480xm11400,538r-2553,l8847,1326r2553,l11400,538xe" stroked="f">
              <v:stroke joinstyle="round"/>
              <v:formulas/>
              <v:path arrowok="t" o:connecttype="segments"/>
            </v:shape>
            <v:rect id="docshape40" o:spid="_x0000_s2163" style="position:absolute;left:5175;top:7679;width:3081;height:980" filled="f" strokeweight="2.25pt"/>
            <v:line id="_x0000_s2162" style="position:absolute" from="8740,6816" to="7318,5398" strokeweight="2.25pt"/>
            <v:shape id="docshape41" o:spid="_x0000_s2161" style="position:absolute;left:7238;top:5318;width:144;height:144" coordorigin="7238,5319" coordsize="144,144" path="m7238,5319r48,143l7381,5366r-143,-47xe" fillcolor="black" stroked="f">
              <v:path arrowok="t"/>
            </v:shape>
            <v:line id="_x0000_s2160" style="position:absolute" from="8847,1997" to="5811,2794" strokeweight="2.25pt"/>
            <v:shape id="docshape42" o:spid="_x0000_s2159" style="position:absolute;left:5702;top:2723;width:148;height:131" coordorigin="5702,2723" coordsize="148,131" path="m5815,2723r-113,100l5850,2854r-35,-131xe" fillcolor="black" stroked="f">
              <v:path arrowok="t"/>
            </v:shape>
            <v:line id="_x0000_s2158" style="position:absolute" from="8847,903" to="5652,2279" strokeweight="2.25pt"/>
            <v:shape id="docshape43" o:spid="_x0000_s2157" style="position:absolute;left:5549;top:2208;width:151;height:124" coordorigin="5549,2208" coordsize="151,124" path="m5646,2208r-97,116l5700,2332r-54,-124xe" fillcolor="black" stroked="f">
              <v:path arrowok="t"/>
            </v:shape>
            <v:line id="_x0000_s2156" style="position:absolute" from="8847,308" to="5649,1946" strokeweight="2.25pt"/>
            <v:shape id="docshape44" o:spid="_x0000_s2155" style="position:absolute;left:5549;top:1875;width:151;height:122" coordorigin="5549,1875" coordsize="151,122" path="m5638,1875r-89,122l5700,1995r-62,-120xe" fillcolor="black" stroked="f">
              <v:path arrowok="t"/>
            </v:shape>
            <v:line id="_x0000_s2154" style="position:absolute" from="6067,903" to="5501,1422" strokeweight="2.25pt"/>
            <v:shape id="docshape45" o:spid="_x0000_s2153" style="position:absolute;left:5418;top:1356;width:146;height:141" coordorigin="5418,1357" coordsize="146,141" path="m5472,1357r-54,141l5563,1456r-91,-99xe" fillcolor="black" stroked="f">
              <v:path arrowok="t"/>
            </v:shape>
            <v:line id="_x0000_s2152" style="position:absolute" from="6067,903" to="4217,1465" strokeweight="2.25pt"/>
            <v:shape id="docshape46" o:spid="_x0000_s2151" style="position:absolute;left:4109;top:1394;width:149;height:130" coordorigin="4109,1394" coordsize="149,130" path="m4219,1394r-110,104l4258,1523r-39,-129xe" fillcolor="black" stroked="f">
              <v:path arrowok="t"/>
            </v:shape>
            <v:line id="_x0000_s2150" style="position:absolute" from="2688,538" to="4735,1452" strokeweight="2.25pt"/>
            <v:shape id="docshape47" o:spid="_x0000_s2149" style="position:absolute;left:4687;top:1381;width:151;height:124" coordorigin="4687,1381" coordsize="151,124" path="m4742,1381r-55,123l4838,1498r-96,-117xe" fillcolor="black" stroked="f">
              <v:path arrowok="t"/>
            </v:shape>
            <v:rect id="docshape48" o:spid="_x0000_s2148" style="position:absolute;left:1421;top:1996;width:2227;height:768" stroked="f"/>
            <v:line id="_x0000_s2147" style="position:absolute" from="3648,2324" to="5309,1891" strokeweight="2.25pt"/>
            <v:shape id="docshape49" o:spid="_x0000_s2146" style="position:absolute;left:5270;top:1831;width:148;height:131" coordorigin="5270,1832" coordsize="148,131" path="m5270,1832r34,130l5418,1863r-148,-31xe" fillcolor="black" stroked="f">
              <v:path arrowok="t"/>
            </v:shape>
            <v:line id="_x0000_s2145" style="position:absolute" from="3859,3111" to="5070,2652" strokeweight="2.25pt"/>
            <v:shape id="docshape50" o:spid="_x0000_s2144" style="position:absolute;left:5024;top:2596;width:151;height:127" coordorigin="5025,2597" coordsize="151,127" path="m5025,2597r48,126l5175,2612r-150,-15xe" fillcolor="black" stroked="f">
              <v:path arrowok="t"/>
            </v:shape>
            <v:line id="_x0000_s2143" style="position:absolute" from="3859,4954" to="4781,3381" strokeweight="2.25pt"/>
            <v:shape id="docshape51" o:spid="_x0000_s2142" style="position:absolute;left:4711;top:3283;width:127;height:151" coordorigin="4711,3284" coordsize="127,151" path="m4838,3284r-127,82l4828,3434r10,-150xe" fillcolor="black" stroked="f">
              <v:path arrowok="t"/>
            </v:shape>
            <v:line id="_x0000_s2141" style="position:absolute" from="5175,7680" to="4196,6887" strokeweight="2.25pt"/>
            <v:shape id="docshape52" o:spid="_x0000_s2140" style="position:absolute;left:4109;top:6815;width:148;height:138" coordorigin="4109,6816" coordsize="148,138" path="m4109,6816r62,137l4256,6848r-147,-32xe" fillcolor="black" stroked="f">
              <v:path arrowok="t"/>
            </v:shape>
            <v:shape id="docshape53" o:spid="_x0000_s2139" style="position:absolute;left:1421;top:6259;width:10099;height:3052" coordorigin="1421,6260" coordsize="10099,3052" o:spt="100" adj="0,,0" path="m3648,6260r-2227,l1421,9312r2227,l3648,6260xm11520,7680r-2780,l8740,9022r2780,l11520,7680xe" stroked="f">
              <v:stroke joinstyle="round"/>
              <v:formulas/>
              <v:path arrowok="t" o:connecttype="segments"/>
            </v:shape>
            <w10:wrap anchorx="page"/>
          </v:group>
        </w:pict>
      </w:r>
      <w:r>
        <w:pict w14:anchorId="60C5A0B9">
          <v:shape id="docshape54" o:spid="_x0000_s2137" type="#_x0000_t202" style="position:absolute;left:0;text-align:left;margin-left:71.05pt;margin-top:-7.65pt;width:121.9pt;height:34.55pt;z-index:15736832;mso-position-horizontal-relative:page" filled="f" strokeweight="2.25pt">
            <v:textbox inset="0,0,0,0">
              <w:txbxContent>
                <w:p w14:paraId="00F85F75" w14:textId="77777777" w:rsidR="00120DE2" w:rsidRDefault="00000000">
                  <w:pPr>
                    <w:spacing w:before="72"/>
                    <w:ind w:left="421"/>
                    <w:rPr>
                      <w:rFonts w:ascii="Calibri" w:hAnsi="Calibri"/>
                    </w:rPr>
                  </w:pPr>
                  <w:r>
                    <w:rPr>
                      <w:rFonts w:ascii="Calibri" w:hAnsi="Calibri"/>
                    </w:rPr>
                    <w:t>#</w:t>
                  </w:r>
                  <w:r>
                    <w:rPr>
                      <w:rFonts w:ascii="Calibri" w:hAnsi="Calibri"/>
                      <w:spacing w:val="-1"/>
                    </w:rPr>
                    <w:t xml:space="preserve"> </w:t>
                  </w:r>
                  <w:r>
                    <w:rPr>
                      <w:rFonts w:ascii="Calibri" w:hAnsi="Calibri"/>
                    </w:rPr>
                    <w:t>18110</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½”</w:t>
                  </w:r>
                  <w:r>
                    <w:rPr>
                      <w:rFonts w:ascii="Calibri" w:hAnsi="Calibri"/>
                      <w:spacing w:val="-2"/>
                    </w:rPr>
                    <w:t xml:space="preserve"> </w:t>
                  </w:r>
                  <w:r>
                    <w:rPr>
                      <w:rFonts w:ascii="Calibri" w:hAnsi="Calibri"/>
                      <w:spacing w:val="-5"/>
                    </w:rPr>
                    <w:t>PEX</w:t>
                  </w:r>
                </w:p>
                <w:p w14:paraId="5372BF5A" w14:textId="77777777" w:rsidR="00120DE2" w:rsidRDefault="00000000">
                  <w:pPr>
                    <w:ind w:left="378"/>
                    <w:rPr>
                      <w:rFonts w:ascii="Calibri" w:hAnsi="Calibri"/>
                    </w:rPr>
                  </w:pPr>
                  <w:r>
                    <w:rPr>
                      <w:rFonts w:ascii="Calibri" w:hAnsi="Calibri"/>
                    </w:rPr>
                    <w:t>Tubing</w:t>
                  </w:r>
                  <w:r>
                    <w:rPr>
                      <w:rFonts w:ascii="Calibri" w:hAnsi="Calibri"/>
                      <w:spacing w:val="-5"/>
                    </w:rPr>
                    <w:t xml:space="preserve"> </w:t>
                  </w:r>
                  <w:r>
                    <w:rPr>
                      <w:rFonts w:ascii="Calibri" w:hAnsi="Calibri"/>
                    </w:rPr>
                    <w:t>x</w:t>
                  </w:r>
                  <w:r>
                    <w:rPr>
                      <w:rFonts w:ascii="Calibri" w:hAnsi="Calibri"/>
                      <w:spacing w:val="-2"/>
                    </w:rPr>
                    <w:t xml:space="preserve"> </w:t>
                  </w:r>
                  <w:r>
                    <w:rPr>
                      <w:rFonts w:ascii="Calibri" w:hAnsi="Calibri"/>
                    </w:rPr>
                    <w:t>4</w:t>
                  </w:r>
                  <w:r>
                    <w:rPr>
                      <w:rFonts w:ascii="Calibri" w:hAnsi="Calibri"/>
                      <w:spacing w:val="-1"/>
                    </w:rPr>
                    <w:t xml:space="preserve"> </w:t>
                  </w:r>
                  <w:r>
                    <w:rPr>
                      <w:rFonts w:ascii="Calibri" w:hAnsi="Calibri"/>
                    </w:rPr>
                    <w:t xml:space="preserve">¾” </w:t>
                  </w:r>
                  <w:r>
                    <w:rPr>
                      <w:rFonts w:ascii="Calibri" w:hAnsi="Calibri"/>
                      <w:spacing w:val="-4"/>
                    </w:rPr>
                    <w:t>long</w:t>
                  </w:r>
                </w:p>
              </w:txbxContent>
            </v:textbox>
            <w10:wrap anchorx="page"/>
          </v:shape>
        </w:pict>
      </w:r>
      <w:r>
        <w:pict w14:anchorId="18B3C3FC">
          <v:shape id="docshape55" o:spid="_x0000_s2136" type="#_x0000_t202" style="position:absolute;left:0;text-align:left;margin-left:440.4pt;margin-top:-24pt;width:121.85pt;height:39.4pt;z-index:15737344;mso-position-horizontal-relative:page" filled="f" strokeweight="2.25pt">
            <v:textbox inset="0,0,0,0">
              <w:txbxContent>
                <w:p w14:paraId="1D90EBDE" w14:textId="77777777" w:rsidR="00120DE2" w:rsidRDefault="00000000">
                  <w:pPr>
                    <w:spacing w:before="70"/>
                    <w:ind w:left="193" w:right="194"/>
                    <w:jc w:val="center"/>
                    <w:rPr>
                      <w:rFonts w:ascii="Calibri" w:hAnsi="Calibri"/>
                    </w:rPr>
                  </w:pPr>
                  <w:r>
                    <w:rPr>
                      <w:rFonts w:ascii="Calibri" w:hAnsi="Calibri"/>
                    </w:rPr>
                    <w:t>#</w:t>
                  </w:r>
                  <w:r>
                    <w:rPr>
                      <w:rFonts w:ascii="Calibri" w:hAnsi="Calibri"/>
                      <w:spacing w:val="-3"/>
                    </w:rPr>
                    <w:t xml:space="preserve"> </w:t>
                  </w:r>
                  <w:r>
                    <w:rPr>
                      <w:rFonts w:ascii="Calibri" w:hAnsi="Calibri"/>
                    </w:rPr>
                    <w:t>18102</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½”</w:t>
                  </w:r>
                  <w:r>
                    <w:rPr>
                      <w:rFonts w:ascii="Calibri" w:hAnsi="Calibri"/>
                      <w:spacing w:val="-2"/>
                    </w:rPr>
                    <w:t xml:space="preserve"> </w:t>
                  </w:r>
                  <w:r>
                    <w:rPr>
                      <w:rFonts w:ascii="Calibri" w:hAnsi="Calibri"/>
                    </w:rPr>
                    <w:t>PEX</w:t>
                  </w:r>
                  <w:r>
                    <w:rPr>
                      <w:rFonts w:ascii="Calibri" w:hAnsi="Calibri"/>
                      <w:spacing w:val="-1"/>
                    </w:rPr>
                    <w:t xml:space="preserve"> </w:t>
                  </w:r>
                  <w:r>
                    <w:rPr>
                      <w:rFonts w:ascii="Calibri" w:hAnsi="Calibri"/>
                    </w:rPr>
                    <w:t>x</w:t>
                  </w:r>
                  <w:r>
                    <w:rPr>
                      <w:rFonts w:ascii="Calibri" w:hAnsi="Calibri"/>
                      <w:spacing w:val="-2"/>
                    </w:rPr>
                    <w:t xml:space="preserve"> </w:t>
                  </w:r>
                  <w:r>
                    <w:rPr>
                      <w:rFonts w:ascii="Calibri" w:hAnsi="Calibri"/>
                      <w:spacing w:val="-5"/>
                    </w:rPr>
                    <w:t>½”</w:t>
                  </w:r>
                </w:p>
                <w:p w14:paraId="5BB56BCE" w14:textId="77777777" w:rsidR="00120DE2" w:rsidRDefault="00000000">
                  <w:pPr>
                    <w:spacing w:before="1"/>
                    <w:ind w:left="193" w:right="190"/>
                    <w:jc w:val="center"/>
                    <w:rPr>
                      <w:rFonts w:ascii="Calibri"/>
                    </w:rPr>
                  </w:pPr>
                  <w:r>
                    <w:rPr>
                      <w:rFonts w:ascii="Calibri"/>
                    </w:rPr>
                    <w:t>MPT</w:t>
                  </w:r>
                  <w:r>
                    <w:rPr>
                      <w:rFonts w:ascii="Calibri"/>
                      <w:spacing w:val="-2"/>
                    </w:rPr>
                    <w:t xml:space="preserve"> </w:t>
                  </w:r>
                  <w:r>
                    <w:rPr>
                      <w:rFonts w:ascii="Calibri"/>
                    </w:rPr>
                    <w:t>Brass</w:t>
                  </w:r>
                  <w:r>
                    <w:rPr>
                      <w:rFonts w:ascii="Calibri"/>
                      <w:spacing w:val="-4"/>
                    </w:rPr>
                    <w:t xml:space="preserve"> </w:t>
                  </w:r>
                  <w:r>
                    <w:rPr>
                      <w:rFonts w:ascii="Calibri"/>
                      <w:spacing w:val="-2"/>
                    </w:rPr>
                    <w:t>Fitting</w:t>
                  </w:r>
                </w:p>
              </w:txbxContent>
            </v:textbox>
            <w10:wrap anchorx="page"/>
          </v:shape>
        </w:pict>
      </w:r>
      <w:r>
        <w:rPr>
          <w:rFonts w:ascii="Calibri" w:hAnsi="Calibri"/>
        </w:rPr>
        <w:t>#</w:t>
      </w:r>
      <w:r>
        <w:rPr>
          <w:rFonts w:ascii="Calibri" w:hAnsi="Calibri"/>
          <w:spacing w:val="-3"/>
        </w:rPr>
        <w:t xml:space="preserve"> </w:t>
      </w:r>
      <w:r>
        <w:rPr>
          <w:rFonts w:ascii="Calibri" w:hAnsi="Calibri"/>
        </w:rPr>
        <w:t>18101</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½”</w:t>
      </w:r>
      <w:r>
        <w:rPr>
          <w:rFonts w:ascii="Calibri" w:hAnsi="Calibri"/>
          <w:spacing w:val="-2"/>
        </w:rPr>
        <w:t xml:space="preserve"> </w:t>
      </w:r>
      <w:r>
        <w:rPr>
          <w:rFonts w:ascii="Calibri" w:hAnsi="Calibri"/>
        </w:rPr>
        <w:t>PEX</w:t>
      </w:r>
      <w:r>
        <w:rPr>
          <w:rFonts w:ascii="Calibri" w:hAnsi="Calibri"/>
          <w:spacing w:val="-1"/>
        </w:rPr>
        <w:t xml:space="preserve"> </w:t>
      </w:r>
      <w:r>
        <w:rPr>
          <w:rFonts w:ascii="Calibri" w:hAnsi="Calibri"/>
        </w:rPr>
        <w:t>x</w:t>
      </w:r>
      <w:r>
        <w:rPr>
          <w:rFonts w:ascii="Calibri" w:hAnsi="Calibri"/>
          <w:spacing w:val="-2"/>
        </w:rPr>
        <w:t xml:space="preserve"> </w:t>
      </w:r>
      <w:r>
        <w:rPr>
          <w:rFonts w:ascii="Calibri" w:hAnsi="Calibri"/>
          <w:spacing w:val="-5"/>
        </w:rPr>
        <w:t>½”</w:t>
      </w:r>
    </w:p>
    <w:p w14:paraId="1724165A" w14:textId="77777777" w:rsidR="00120DE2" w:rsidRDefault="00000000">
      <w:pPr>
        <w:ind w:left="4892" w:right="4941"/>
        <w:jc w:val="center"/>
        <w:rPr>
          <w:rFonts w:ascii="Calibri" w:hAnsi="Calibri"/>
        </w:rPr>
      </w:pPr>
      <w:r>
        <w:pict w14:anchorId="437247CE">
          <v:shape id="docshape56" o:spid="_x0000_s2135" type="#_x0000_t202" style="position:absolute;left:0;text-align:left;margin-left:442.35pt;margin-top:10.7pt;width:127.65pt;height:39.4pt;z-index:15736320;mso-position-horizontal-relative:page" filled="f" strokeweight="2.25pt">
            <v:textbox inset="0,0,0,0">
              <w:txbxContent>
                <w:p w14:paraId="3D52BED3" w14:textId="77777777" w:rsidR="00120DE2" w:rsidRDefault="00000000">
                  <w:pPr>
                    <w:spacing w:before="72"/>
                    <w:ind w:left="144"/>
                    <w:rPr>
                      <w:rFonts w:ascii="Calibri" w:hAnsi="Calibri"/>
                    </w:rPr>
                  </w:pPr>
                  <w:r>
                    <w:rPr>
                      <w:rFonts w:ascii="Calibri" w:hAnsi="Calibri"/>
                    </w:rPr>
                    <w:t>#</w:t>
                  </w:r>
                  <w:r>
                    <w:rPr>
                      <w:rFonts w:ascii="Calibri" w:hAnsi="Calibri"/>
                      <w:spacing w:val="-1"/>
                    </w:rPr>
                    <w:t xml:space="preserve"> </w:t>
                  </w:r>
                  <w:r>
                    <w:rPr>
                      <w:rFonts w:ascii="Calibri" w:hAnsi="Calibri"/>
                    </w:rPr>
                    <w:t>17113</w:t>
                  </w:r>
                  <w:r>
                    <w:rPr>
                      <w:rFonts w:ascii="Calibri" w:hAnsi="Calibri"/>
                      <w:spacing w:val="-3"/>
                    </w:rPr>
                    <w:t xml:space="preserve"> </w:t>
                  </w:r>
                  <w:r>
                    <w:rPr>
                      <w:rFonts w:ascii="Calibri" w:hAnsi="Calibri"/>
                    </w:rPr>
                    <w:t>– ¾”</w:t>
                  </w:r>
                  <w:r>
                    <w:rPr>
                      <w:rFonts w:ascii="Calibri" w:hAnsi="Calibri"/>
                      <w:spacing w:val="-1"/>
                    </w:rPr>
                    <w:t xml:space="preserve"> </w:t>
                  </w:r>
                  <w:r>
                    <w:rPr>
                      <w:rFonts w:ascii="Calibri" w:hAnsi="Calibri"/>
                    </w:rPr>
                    <w:t>FGH</w:t>
                  </w:r>
                  <w:r>
                    <w:rPr>
                      <w:rFonts w:ascii="Calibri" w:hAnsi="Calibri"/>
                      <w:spacing w:val="-4"/>
                    </w:rPr>
                    <w:t xml:space="preserve"> </w:t>
                  </w:r>
                  <w:r>
                    <w:rPr>
                      <w:rFonts w:ascii="Calibri" w:hAnsi="Calibri"/>
                    </w:rPr>
                    <w:t>x</w:t>
                  </w:r>
                  <w:r>
                    <w:rPr>
                      <w:rFonts w:ascii="Calibri" w:hAnsi="Calibri"/>
                      <w:spacing w:val="-1"/>
                    </w:rPr>
                    <w:t xml:space="preserve"> </w:t>
                  </w:r>
                  <w:r>
                    <w:rPr>
                      <w:rFonts w:ascii="Calibri" w:hAnsi="Calibri"/>
                      <w:spacing w:val="-5"/>
                    </w:rPr>
                    <w:t>½”</w:t>
                  </w:r>
                </w:p>
                <w:p w14:paraId="2A6F6731" w14:textId="77777777" w:rsidR="00120DE2" w:rsidRDefault="00000000">
                  <w:pPr>
                    <w:spacing w:before="1"/>
                    <w:ind w:left="144"/>
                    <w:rPr>
                      <w:rFonts w:ascii="Calibri"/>
                    </w:rPr>
                  </w:pPr>
                  <w:r>
                    <w:rPr>
                      <w:rFonts w:ascii="Calibri"/>
                    </w:rPr>
                    <w:t>FPT</w:t>
                  </w:r>
                  <w:r>
                    <w:rPr>
                      <w:rFonts w:ascii="Calibri"/>
                      <w:spacing w:val="-3"/>
                    </w:rPr>
                    <w:t xml:space="preserve"> </w:t>
                  </w:r>
                  <w:r>
                    <w:rPr>
                      <w:rFonts w:ascii="Calibri"/>
                    </w:rPr>
                    <w:t>Swivel</w:t>
                  </w:r>
                  <w:r>
                    <w:rPr>
                      <w:rFonts w:ascii="Calibri"/>
                      <w:spacing w:val="-3"/>
                    </w:rPr>
                    <w:t xml:space="preserve"> </w:t>
                  </w:r>
                  <w:r>
                    <w:rPr>
                      <w:rFonts w:ascii="Calibri"/>
                    </w:rPr>
                    <w:t>Brass</w:t>
                  </w:r>
                  <w:r>
                    <w:rPr>
                      <w:rFonts w:ascii="Calibri"/>
                      <w:spacing w:val="-2"/>
                    </w:rPr>
                    <w:t xml:space="preserve"> Fitting</w:t>
                  </w:r>
                </w:p>
              </w:txbxContent>
            </v:textbox>
            <w10:wrap anchorx="page"/>
          </v:shape>
        </w:pict>
      </w:r>
      <w:r>
        <w:rPr>
          <w:rFonts w:ascii="Calibri" w:hAnsi="Calibri"/>
        </w:rPr>
        <w:t>PEX</w:t>
      </w:r>
      <w:r>
        <w:rPr>
          <w:rFonts w:ascii="Calibri" w:hAnsi="Calibri"/>
          <w:spacing w:val="-10"/>
        </w:rPr>
        <w:t xml:space="preserve"> </w:t>
      </w:r>
      <w:r>
        <w:rPr>
          <w:rFonts w:ascii="Calibri" w:hAnsi="Calibri"/>
        </w:rPr>
        <w:t>Brass</w:t>
      </w:r>
      <w:r>
        <w:rPr>
          <w:rFonts w:ascii="Calibri" w:hAnsi="Calibri"/>
          <w:spacing w:val="-10"/>
        </w:rPr>
        <w:t xml:space="preserve"> </w:t>
      </w:r>
      <w:proofErr w:type="gramStart"/>
      <w:r>
        <w:rPr>
          <w:rFonts w:ascii="Calibri" w:hAnsi="Calibri"/>
        </w:rPr>
        <w:t>90</w:t>
      </w:r>
      <w:r>
        <w:rPr>
          <w:rFonts w:ascii="Calibri" w:hAnsi="Calibri"/>
          <w:spacing w:val="-9"/>
        </w:rPr>
        <w:t xml:space="preserve"> </w:t>
      </w:r>
      <w:r>
        <w:rPr>
          <w:rFonts w:ascii="Calibri" w:hAnsi="Calibri"/>
        </w:rPr>
        <w:t>degree</w:t>
      </w:r>
      <w:proofErr w:type="gramEnd"/>
      <w:r>
        <w:rPr>
          <w:rFonts w:ascii="Calibri" w:hAnsi="Calibri"/>
          <w:spacing w:val="-8"/>
        </w:rPr>
        <w:t xml:space="preserve"> </w:t>
      </w:r>
      <w:r>
        <w:rPr>
          <w:rFonts w:ascii="Calibri" w:hAnsi="Calibri"/>
        </w:rPr>
        <w:t>Ell with # 18109 – ½” PEX</w:t>
      </w:r>
    </w:p>
    <w:p w14:paraId="5E7A37B9" w14:textId="77777777" w:rsidR="00120DE2" w:rsidRDefault="00120DE2">
      <w:pPr>
        <w:pStyle w:val="BodyText"/>
        <w:rPr>
          <w:rFonts w:ascii="Calibri"/>
        </w:rPr>
      </w:pPr>
    </w:p>
    <w:p w14:paraId="11B89F2C" w14:textId="77777777" w:rsidR="00120DE2" w:rsidRDefault="00000000">
      <w:pPr>
        <w:pStyle w:val="BodyText"/>
        <w:spacing w:before="3"/>
        <w:rPr>
          <w:rFonts w:ascii="Calibri"/>
          <w:sz w:val="28"/>
        </w:rPr>
      </w:pPr>
      <w:r>
        <w:pict w14:anchorId="12397897">
          <v:shape id="docshape57" o:spid="_x0000_s2134" type="#_x0000_t202" style="position:absolute;margin-left:71.05pt;margin-top:44.55pt;width:111.35pt;height:38.4pt;z-index:-15727104;mso-wrap-distance-left:0;mso-wrap-distance-right:0;mso-position-horizontal-relative:page" filled="f" strokeweight="2.25pt">
            <v:textbox inset="0,0,0,0">
              <w:txbxContent>
                <w:p w14:paraId="56393FCE" w14:textId="77777777" w:rsidR="00120DE2" w:rsidRDefault="00000000">
                  <w:pPr>
                    <w:spacing w:before="70"/>
                    <w:ind w:left="315"/>
                    <w:rPr>
                      <w:rFonts w:ascii="Calibri" w:hAnsi="Calibri"/>
                    </w:rPr>
                  </w:pPr>
                  <w:r>
                    <w:rPr>
                      <w:rFonts w:ascii="Calibri" w:hAnsi="Calibri"/>
                    </w:rPr>
                    <w:t>#</w:t>
                  </w:r>
                  <w:r>
                    <w:rPr>
                      <w:rFonts w:ascii="Calibri" w:hAnsi="Calibri"/>
                      <w:spacing w:val="-1"/>
                    </w:rPr>
                    <w:t xml:space="preserve"> </w:t>
                  </w:r>
                  <w:r>
                    <w:rPr>
                      <w:rFonts w:ascii="Calibri" w:hAnsi="Calibri"/>
                    </w:rPr>
                    <w:t>18110</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½”</w:t>
                  </w:r>
                  <w:r>
                    <w:rPr>
                      <w:rFonts w:ascii="Calibri" w:hAnsi="Calibri"/>
                      <w:spacing w:val="-2"/>
                    </w:rPr>
                    <w:t xml:space="preserve"> </w:t>
                  </w:r>
                  <w:r>
                    <w:rPr>
                      <w:rFonts w:ascii="Calibri" w:hAnsi="Calibri"/>
                      <w:spacing w:val="-5"/>
                    </w:rPr>
                    <w:t>PEX</w:t>
                  </w:r>
                </w:p>
                <w:p w14:paraId="6D51B500" w14:textId="77777777" w:rsidR="00120DE2" w:rsidRDefault="00000000">
                  <w:pPr>
                    <w:ind w:left="272"/>
                    <w:rPr>
                      <w:rFonts w:ascii="Calibri" w:hAnsi="Calibri"/>
                    </w:rPr>
                  </w:pPr>
                  <w:r>
                    <w:rPr>
                      <w:rFonts w:ascii="Calibri" w:hAnsi="Calibri"/>
                    </w:rPr>
                    <w:t>Tubing</w:t>
                  </w:r>
                  <w:r>
                    <w:rPr>
                      <w:rFonts w:ascii="Calibri" w:hAnsi="Calibri"/>
                      <w:spacing w:val="-2"/>
                    </w:rPr>
                    <w:t xml:space="preserve"> </w:t>
                  </w:r>
                  <w:r>
                    <w:rPr>
                      <w:rFonts w:ascii="Calibri" w:hAnsi="Calibri"/>
                    </w:rPr>
                    <w:t>x</w:t>
                  </w:r>
                  <w:r>
                    <w:rPr>
                      <w:rFonts w:ascii="Calibri" w:hAnsi="Calibri"/>
                      <w:spacing w:val="-2"/>
                    </w:rPr>
                    <w:t xml:space="preserve"> </w:t>
                  </w:r>
                  <w:r>
                    <w:rPr>
                      <w:rFonts w:ascii="Calibri" w:hAnsi="Calibri"/>
                    </w:rPr>
                    <w:t>1</w:t>
                  </w:r>
                  <w:r>
                    <w:rPr>
                      <w:rFonts w:ascii="Calibri" w:hAnsi="Calibri"/>
                      <w:spacing w:val="-1"/>
                    </w:rPr>
                    <w:t xml:space="preserve"> </w:t>
                  </w:r>
                  <w:r>
                    <w:rPr>
                      <w:rFonts w:ascii="Calibri" w:hAnsi="Calibri"/>
                    </w:rPr>
                    <w:t>½”</w:t>
                  </w:r>
                  <w:r>
                    <w:rPr>
                      <w:rFonts w:ascii="Calibri" w:hAnsi="Calibri"/>
                      <w:spacing w:val="-2"/>
                    </w:rPr>
                    <w:t xml:space="preserve"> </w:t>
                  </w:r>
                  <w:r>
                    <w:rPr>
                      <w:rFonts w:ascii="Calibri" w:hAnsi="Calibri"/>
                      <w:spacing w:val="-4"/>
                    </w:rPr>
                    <w:t>long</w:t>
                  </w:r>
                </w:p>
              </w:txbxContent>
            </v:textbox>
            <w10:wrap type="topAndBottom" anchorx="page"/>
          </v:shape>
        </w:pict>
      </w:r>
      <w:r>
        <w:pict w14:anchorId="41D3E8A9">
          <v:shape id="docshape58" o:spid="_x0000_s2133" type="#_x0000_t202" style="position:absolute;margin-left:442.35pt;margin-top:19.6pt;width:127.65pt;height:50.9pt;z-index:-15726592;mso-wrap-distance-left:0;mso-wrap-distance-right:0;mso-position-horizontal-relative:page" filled="f" strokeweight="2.25pt">
            <v:textbox inset="0,0,0,0">
              <w:txbxContent>
                <w:p w14:paraId="0AE14FC1" w14:textId="77777777" w:rsidR="00120DE2" w:rsidRDefault="00000000">
                  <w:pPr>
                    <w:spacing w:before="72" w:line="267" w:lineRule="exact"/>
                    <w:ind w:left="211" w:right="212"/>
                    <w:jc w:val="center"/>
                    <w:rPr>
                      <w:rFonts w:ascii="Calibri" w:hAnsi="Calibri"/>
                    </w:rPr>
                  </w:pPr>
                  <w:r>
                    <w:rPr>
                      <w:rFonts w:ascii="Calibri" w:hAnsi="Calibri"/>
                    </w:rPr>
                    <w:t>#</w:t>
                  </w:r>
                  <w:r>
                    <w:rPr>
                      <w:rFonts w:ascii="Calibri" w:hAnsi="Calibri"/>
                      <w:spacing w:val="-2"/>
                    </w:rPr>
                    <w:t xml:space="preserve"> </w:t>
                  </w:r>
                  <w:r>
                    <w:rPr>
                      <w:rFonts w:ascii="Calibri" w:hAnsi="Calibri"/>
                    </w:rPr>
                    <w:t>17101</w:t>
                  </w:r>
                  <w:r>
                    <w:rPr>
                      <w:rFonts w:ascii="Calibri" w:hAnsi="Calibri"/>
                      <w:spacing w:val="-3"/>
                    </w:rPr>
                    <w:t xml:space="preserve"> </w:t>
                  </w:r>
                  <w:r>
                    <w:rPr>
                      <w:rFonts w:ascii="Calibri" w:hAnsi="Calibri"/>
                    </w:rPr>
                    <w:t>–</w:t>
                  </w:r>
                  <w:r>
                    <w:rPr>
                      <w:rFonts w:ascii="Calibri" w:hAnsi="Calibri"/>
                      <w:spacing w:val="-1"/>
                    </w:rPr>
                    <w:t xml:space="preserve"> </w:t>
                  </w:r>
                  <w:proofErr w:type="gramStart"/>
                  <w:r>
                    <w:rPr>
                      <w:rFonts w:ascii="Calibri" w:hAnsi="Calibri"/>
                    </w:rPr>
                    <w:t>¾”MGH</w:t>
                  </w:r>
                  <w:proofErr w:type="gramEnd"/>
                  <w:r>
                    <w:rPr>
                      <w:rFonts w:ascii="Calibri" w:hAnsi="Calibri"/>
                      <w:spacing w:val="-3"/>
                    </w:rPr>
                    <w:t xml:space="preserve"> </w:t>
                  </w:r>
                  <w:r>
                    <w:rPr>
                      <w:rFonts w:ascii="Calibri" w:hAnsi="Calibri"/>
                    </w:rPr>
                    <w:t>x</w:t>
                  </w:r>
                  <w:r>
                    <w:rPr>
                      <w:rFonts w:ascii="Calibri" w:hAnsi="Calibri"/>
                      <w:spacing w:val="-3"/>
                    </w:rPr>
                    <w:t xml:space="preserve"> </w:t>
                  </w:r>
                  <w:r>
                    <w:rPr>
                      <w:rFonts w:ascii="Calibri" w:hAnsi="Calibri"/>
                      <w:spacing w:val="-5"/>
                    </w:rPr>
                    <w:t>¾”</w:t>
                  </w:r>
                </w:p>
                <w:p w14:paraId="00BD5298" w14:textId="77777777" w:rsidR="00120DE2" w:rsidRDefault="00000000">
                  <w:pPr>
                    <w:ind w:left="211" w:right="206"/>
                    <w:jc w:val="center"/>
                    <w:rPr>
                      <w:rFonts w:ascii="Calibri"/>
                    </w:rPr>
                  </w:pPr>
                  <w:r>
                    <w:rPr>
                      <w:rFonts w:ascii="Calibri"/>
                    </w:rPr>
                    <w:t>MGH</w:t>
                  </w:r>
                  <w:r>
                    <w:rPr>
                      <w:rFonts w:ascii="Calibri"/>
                      <w:spacing w:val="-13"/>
                    </w:rPr>
                    <w:t xml:space="preserve"> </w:t>
                  </w:r>
                  <w:r>
                    <w:rPr>
                      <w:rFonts w:ascii="Calibri"/>
                    </w:rPr>
                    <w:t>Brass</w:t>
                  </w:r>
                  <w:r>
                    <w:rPr>
                      <w:rFonts w:ascii="Calibri"/>
                      <w:spacing w:val="-12"/>
                    </w:rPr>
                    <w:t xml:space="preserve"> </w:t>
                  </w:r>
                  <w:r>
                    <w:rPr>
                      <w:rFonts w:ascii="Calibri"/>
                    </w:rPr>
                    <w:t>Fitting. Screws into float.</w:t>
                  </w:r>
                </w:p>
              </w:txbxContent>
            </v:textbox>
            <w10:wrap type="topAndBottom" anchorx="page"/>
          </v:shape>
        </w:pict>
      </w:r>
    </w:p>
    <w:p w14:paraId="72BF0671" w14:textId="77777777" w:rsidR="00120DE2" w:rsidRDefault="00120DE2">
      <w:pPr>
        <w:pStyle w:val="BodyText"/>
        <w:rPr>
          <w:rFonts w:ascii="Calibri"/>
        </w:rPr>
      </w:pPr>
    </w:p>
    <w:p w14:paraId="25670461" w14:textId="77777777" w:rsidR="00120DE2" w:rsidRDefault="00120DE2">
      <w:pPr>
        <w:pStyle w:val="BodyText"/>
        <w:rPr>
          <w:rFonts w:ascii="Calibri"/>
        </w:rPr>
      </w:pPr>
    </w:p>
    <w:p w14:paraId="7C1FC34B" w14:textId="77777777" w:rsidR="00120DE2" w:rsidRDefault="00120DE2">
      <w:pPr>
        <w:pStyle w:val="BodyText"/>
        <w:rPr>
          <w:rFonts w:ascii="Calibri"/>
        </w:rPr>
      </w:pPr>
    </w:p>
    <w:p w14:paraId="69940E14" w14:textId="77777777" w:rsidR="00120DE2" w:rsidRDefault="00120DE2">
      <w:pPr>
        <w:pStyle w:val="BodyText"/>
        <w:rPr>
          <w:rFonts w:ascii="Calibri"/>
        </w:rPr>
      </w:pPr>
    </w:p>
    <w:p w14:paraId="6FECFC97" w14:textId="77777777" w:rsidR="00120DE2" w:rsidRDefault="00120DE2">
      <w:pPr>
        <w:pStyle w:val="BodyText"/>
        <w:rPr>
          <w:rFonts w:ascii="Calibri"/>
        </w:rPr>
      </w:pPr>
    </w:p>
    <w:p w14:paraId="71A31933" w14:textId="77777777" w:rsidR="00120DE2" w:rsidRDefault="00120DE2">
      <w:pPr>
        <w:pStyle w:val="BodyText"/>
        <w:rPr>
          <w:rFonts w:ascii="Calibri"/>
        </w:rPr>
      </w:pPr>
    </w:p>
    <w:p w14:paraId="190AAC8C" w14:textId="77777777" w:rsidR="00120DE2" w:rsidRDefault="00120DE2">
      <w:pPr>
        <w:pStyle w:val="BodyText"/>
        <w:rPr>
          <w:rFonts w:ascii="Calibri"/>
        </w:rPr>
      </w:pPr>
    </w:p>
    <w:p w14:paraId="498A2371" w14:textId="77777777" w:rsidR="00120DE2" w:rsidRDefault="00120DE2">
      <w:pPr>
        <w:pStyle w:val="BodyText"/>
        <w:rPr>
          <w:rFonts w:ascii="Calibri"/>
        </w:rPr>
      </w:pPr>
    </w:p>
    <w:p w14:paraId="537E82D0" w14:textId="77777777" w:rsidR="00120DE2" w:rsidRDefault="00120DE2">
      <w:pPr>
        <w:pStyle w:val="BodyText"/>
        <w:rPr>
          <w:rFonts w:ascii="Calibri"/>
        </w:rPr>
      </w:pPr>
    </w:p>
    <w:p w14:paraId="376D3A75" w14:textId="77777777" w:rsidR="00120DE2" w:rsidRDefault="00120DE2">
      <w:pPr>
        <w:pStyle w:val="BodyText"/>
        <w:rPr>
          <w:rFonts w:ascii="Calibri"/>
        </w:rPr>
      </w:pPr>
    </w:p>
    <w:p w14:paraId="74686C9F" w14:textId="77777777" w:rsidR="00120DE2" w:rsidRDefault="00120DE2">
      <w:pPr>
        <w:pStyle w:val="BodyText"/>
        <w:rPr>
          <w:rFonts w:ascii="Calibri"/>
        </w:rPr>
      </w:pPr>
    </w:p>
    <w:p w14:paraId="651C12F6" w14:textId="77777777" w:rsidR="00120DE2" w:rsidRDefault="00000000">
      <w:pPr>
        <w:pStyle w:val="BodyText"/>
        <w:spacing w:before="1"/>
        <w:rPr>
          <w:rFonts w:ascii="Calibri"/>
          <w:sz w:val="23"/>
        </w:rPr>
      </w:pPr>
      <w:r>
        <w:pict w14:anchorId="799170E2">
          <v:shape id="docshape59" o:spid="_x0000_s2132" type="#_x0000_t202" style="position:absolute;margin-left:71.05pt;margin-top:40.45pt;width:111.35pt;height:152.6pt;z-index:-15726080;mso-wrap-distance-left:0;mso-wrap-distance-right:0;mso-position-horizontal-relative:page" filled="f" strokeweight="2.25pt">
            <v:textbox inset="0,0,0,0">
              <w:txbxContent>
                <w:p w14:paraId="421CE06F" w14:textId="77777777" w:rsidR="00120DE2" w:rsidRDefault="00000000">
                  <w:pPr>
                    <w:spacing w:before="73"/>
                    <w:ind w:left="339" w:right="336" w:hanging="2"/>
                    <w:jc w:val="center"/>
                    <w:rPr>
                      <w:rFonts w:ascii="Calibri"/>
                      <w:b/>
                      <w:sz w:val="32"/>
                    </w:rPr>
                  </w:pPr>
                  <w:r>
                    <w:rPr>
                      <w:rFonts w:ascii="Calibri"/>
                      <w:b/>
                      <w:spacing w:val="-4"/>
                      <w:sz w:val="32"/>
                    </w:rPr>
                    <w:t xml:space="preserve">For </w:t>
                  </w:r>
                  <w:r>
                    <w:rPr>
                      <w:rFonts w:ascii="Calibri"/>
                      <w:b/>
                      <w:spacing w:val="-2"/>
                      <w:sz w:val="32"/>
                    </w:rPr>
                    <w:t xml:space="preserve">Installation </w:t>
                  </w:r>
                  <w:r>
                    <w:rPr>
                      <w:rFonts w:ascii="Calibri"/>
                      <w:b/>
                      <w:spacing w:val="-4"/>
                      <w:sz w:val="32"/>
                    </w:rPr>
                    <w:t>PVC</w:t>
                  </w:r>
                </w:p>
                <w:p w14:paraId="68DADC29" w14:textId="77777777" w:rsidR="00120DE2" w:rsidRDefault="00000000">
                  <w:pPr>
                    <w:ind w:left="161" w:right="158" w:firstLine="2"/>
                    <w:jc w:val="center"/>
                    <w:rPr>
                      <w:rFonts w:ascii="Calibri"/>
                      <w:b/>
                      <w:sz w:val="32"/>
                    </w:rPr>
                  </w:pPr>
                  <w:r>
                    <w:rPr>
                      <w:rFonts w:ascii="Calibri"/>
                      <w:b/>
                      <w:spacing w:val="-2"/>
                      <w:sz w:val="32"/>
                    </w:rPr>
                    <w:t xml:space="preserve">Protection </w:t>
                  </w:r>
                  <w:r>
                    <w:rPr>
                      <w:rFonts w:ascii="Calibri"/>
                      <w:b/>
                      <w:sz w:val="32"/>
                    </w:rPr>
                    <w:t>Cover Refer to</w:t>
                  </w:r>
                  <w:r>
                    <w:rPr>
                      <w:rFonts w:ascii="Calibri"/>
                      <w:b/>
                      <w:spacing w:val="-19"/>
                      <w:sz w:val="32"/>
                    </w:rPr>
                    <w:t xml:space="preserve"> </w:t>
                  </w:r>
                  <w:r>
                    <w:rPr>
                      <w:rFonts w:ascii="Calibri"/>
                      <w:b/>
                      <w:sz w:val="32"/>
                    </w:rPr>
                    <w:t>Installation # 17530</w:t>
                  </w:r>
                </w:p>
              </w:txbxContent>
            </v:textbox>
            <w10:wrap type="topAndBottom" anchorx="page"/>
          </v:shape>
        </w:pict>
      </w:r>
      <w:r>
        <w:pict w14:anchorId="5BA497F8">
          <v:shape id="docshape60" o:spid="_x0000_s2131" type="#_x0000_t202" style="position:absolute;margin-left:437pt;margin-top:16.45pt;width:133pt;height:1in;z-index:-15725568;mso-wrap-distance-left:0;mso-wrap-distance-right:0;mso-position-horizontal-relative:page" filled="f" strokeweight="2.25pt">
            <v:textbox inset="0,0,0,0">
              <w:txbxContent>
                <w:p w14:paraId="538C6BD9" w14:textId="77777777" w:rsidR="00120DE2" w:rsidRDefault="00000000">
                  <w:pPr>
                    <w:spacing w:before="72"/>
                    <w:ind w:left="143"/>
                    <w:rPr>
                      <w:rFonts w:ascii="Calibri" w:hAnsi="Calibri"/>
                    </w:rPr>
                  </w:pPr>
                  <w:r>
                    <w:rPr>
                      <w:rFonts w:ascii="Calibri" w:hAnsi="Calibri"/>
                    </w:rPr>
                    <w:t>#</w:t>
                  </w:r>
                  <w:r>
                    <w:rPr>
                      <w:rFonts w:ascii="Calibri" w:hAnsi="Calibri"/>
                      <w:spacing w:val="-1"/>
                    </w:rPr>
                    <w:t xml:space="preserve"> </w:t>
                  </w:r>
                  <w:r>
                    <w:rPr>
                      <w:rFonts w:ascii="Calibri" w:hAnsi="Calibri"/>
                    </w:rPr>
                    <w:t>19105</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1”</w:t>
                  </w:r>
                  <w:r>
                    <w:rPr>
                      <w:rFonts w:ascii="Calibri" w:hAnsi="Calibri"/>
                      <w:spacing w:val="-1"/>
                    </w:rPr>
                    <w:t xml:space="preserve"> </w:t>
                  </w:r>
                  <w:r>
                    <w:rPr>
                      <w:rFonts w:ascii="Calibri" w:hAnsi="Calibri"/>
                    </w:rPr>
                    <w:t>FPT</w:t>
                  </w:r>
                  <w:r>
                    <w:rPr>
                      <w:rFonts w:ascii="Calibri" w:hAnsi="Calibri"/>
                      <w:spacing w:val="-3"/>
                    </w:rPr>
                    <w:t xml:space="preserve"> </w:t>
                  </w:r>
                  <w:r>
                    <w:rPr>
                      <w:rFonts w:ascii="Calibri" w:hAnsi="Calibri"/>
                    </w:rPr>
                    <w:t>x</w:t>
                  </w:r>
                  <w:r>
                    <w:rPr>
                      <w:rFonts w:ascii="Calibri" w:hAnsi="Calibri"/>
                      <w:spacing w:val="-3"/>
                    </w:rPr>
                    <w:t xml:space="preserve"> </w:t>
                  </w:r>
                  <w:r>
                    <w:rPr>
                      <w:rFonts w:ascii="Calibri" w:hAnsi="Calibri"/>
                    </w:rPr>
                    <w:t xml:space="preserve">1” </w:t>
                  </w:r>
                  <w:r>
                    <w:rPr>
                      <w:rFonts w:ascii="Calibri" w:hAnsi="Calibri"/>
                      <w:spacing w:val="-5"/>
                    </w:rPr>
                    <w:t>FPT</w:t>
                  </w:r>
                </w:p>
                <w:p w14:paraId="4D12586C" w14:textId="77777777" w:rsidR="00120DE2" w:rsidRDefault="00000000">
                  <w:pPr>
                    <w:ind w:left="143"/>
                    <w:rPr>
                      <w:rFonts w:ascii="Calibri"/>
                    </w:rPr>
                  </w:pPr>
                  <w:r>
                    <w:rPr>
                      <w:rFonts w:ascii="Calibri"/>
                    </w:rPr>
                    <w:t>PVC</w:t>
                  </w:r>
                  <w:r>
                    <w:rPr>
                      <w:rFonts w:ascii="Calibri"/>
                      <w:spacing w:val="-5"/>
                    </w:rPr>
                    <w:t xml:space="preserve"> </w:t>
                  </w:r>
                  <w:r>
                    <w:rPr>
                      <w:rFonts w:ascii="Calibri"/>
                    </w:rPr>
                    <w:t>Ball</w:t>
                  </w:r>
                  <w:r>
                    <w:rPr>
                      <w:rFonts w:ascii="Calibri"/>
                      <w:spacing w:val="-2"/>
                    </w:rPr>
                    <w:t xml:space="preserve"> </w:t>
                  </w:r>
                  <w:r>
                    <w:rPr>
                      <w:rFonts w:ascii="Calibri"/>
                    </w:rPr>
                    <w:t>Valve</w:t>
                  </w:r>
                  <w:r>
                    <w:rPr>
                      <w:rFonts w:ascii="Calibri"/>
                      <w:spacing w:val="-4"/>
                    </w:rPr>
                    <w:t xml:space="preserve"> with</w:t>
                  </w:r>
                </w:p>
                <w:p w14:paraId="53D6F2FC" w14:textId="77777777" w:rsidR="00120DE2" w:rsidRDefault="00000000">
                  <w:pPr>
                    <w:ind w:left="143"/>
                    <w:rPr>
                      <w:rFonts w:ascii="Calibri" w:hAnsi="Calibri"/>
                    </w:rPr>
                  </w:pPr>
                  <w:r>
                    <w:rPr>
                      <w:rFonts w:ascii="Calibri" w:hAnsi="Calibri"/>
                    </w:rPr>
                    <w:t>#</w:t>
                  </w:r>
                  <w:r>
                    <w:rPr>
                      <w:rFonts w:ascii="Calibri" w:hAnsi="Calibri"/>
                      <w:spacing w:val="-1"/>
                    </w:rPr>
                    <w:t xml:space="preserve"> </w:t>
                  </w:r>
                  <w:r>
                    <w:rPr>
                      <w:rFonts w:ascii="Calibri" w:hAnsi="Calibri"/>
                    </w:rPr>
                    <w:t>19146</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1”</w:t>
                  </w:r>
                  <w:r>
                    <w:rPr>
                      <w:rFonts w:ascii="Calibri" w:hAnsi="Calibri"/>
                      <w:spacing w:val="-3"/>
                    </w:rPr>
                    <w:t xml:space="preserve"> </w:t>
                  </w:r>
                  <w:r>
                    <w:rPr>
                      <w:rFonts w:ascii="Calibri" w:hAnsi="Calibri"/>
                    </w:rPr>
                    <w:t>Sch.</w:t>
                  </w:r>
                  <w:r>
                    <w:rPr>
                      <w:rFonts w:ascii="Calibri" w:hAnsi="Calibri"/>
                      <w:spacing w:val="-1"/>
                    </w:rPr>
                    <w:t xml:space="preserve"> </w:t>
                  </w:r>
                  <w:r>
                    <w:rPr>
                      <w:rFonts w:ascii="Calibri" w:hAnsi="Calibri"/>
                    </w:rPr>
                    <w:t>80</w:t>
                  </w:r>
                  <w:r>
                    <w:rPr>
                      <w:rFonts w:ascii="Calibri" w:hAnsi="Calibri"/>
                      <w:spacing w:val="-2"/>
                    </w:rPr>
                    <w:t xml:space="preserve"> </w:t>
                  </w:r>
                  <w:r>
                    <w:rPr>
                      <w:rFonts w:ascii="Calibri" w:hAnsi="Calibri"/>
                      <w:spacing w:val="-5"/>
                    </w:rPr>
                    <w:t>MPT</w:t>
                  </w:r>
                </w:p>
                <w:p w14:paraId="78349FE2" w14:textId="77777777" w:rsidR="00120DE2" w:rsidRDefault="00000000">
                  <w:pPr>
                    <w:ind w:left="143"/>
                    <w:rPr>
                      <w:rFonts w:ascii="Calibri"/>
                    </w:rPr>
                  </w:pPr>
                  <w:r>
                    <w:rPr>
                      <w:rFonts w:ascii="Calibri"/>
                    </w:rPr>
                    <w:t>PVC</w:t>
                  </w:r>
                  <w:r>
                    <w:rPr>
                      <w:rFonts w:ascii="Calibri"/>
                      <w:spacing w:val="-2"/>
                    </w:rPr>
                    <w:t xml:space="preserve"> </w:t>
                  </w:r>
                  <w:r>
                    <w:rPr>
                      <w:rFonts w:ascii="Calibri"/>
                    </w:rPr>
                    <w:t>Close</w:t>
                  </w:r>
                  <w:r>
                    <w:rPr>
                      <w:rFonts w:ascii="Calibri"/>
                      <w:spacing w:val="-3"/>
                    </w:rPr>
                    <w:t xml:space="preserve"> </w:t>
                  </w:r>
                  <w:r>
                    <w:rPr>
                      <w:rFonts w:ascii="Calibri"/>
                      <w:spacing w:val="-2"/>
                    </w:rPr>
                    <w:t>Nipple</w:t>
                  </w:r>
                </w:p>
              </w:txbxContent>
            </v:textbox>
            <w10:wrap type="topAndBottom" anchorx="page"/>
          </v:shape>
        </w:pict>
      </w:r>
    </w:p>
    <w:p w14:paraId="0110434F" w14:textId="77777777" w:rsidR="00120DE2" w:rsidRDefault="00120DE2">
      <w:pPr>
        <w:pStyle w:val="BodyText"/>
        <w:spacing w:before="5"/>
        <w:rPr>
          <w:rFonts w:ascii="Calibri"/>
          <w:sz w:val="13"/>
        </w:rPr>
      </w:pPr>
    </w:p>
    <w:p w14:paraId="67F2DC4D" w14:textId="77777777" w:rsidR="00120DE2" w:rsidRDefault="00000000">
      <w:pPr>
        <w:spacing w:before="100"/>
        <w:ind w:left="1685" w:right="1540"/>
        <w:jc w:val="center"/>
        <w:rPr>
          <w:rFonts w:ascii="Comic Sans MS"/>
          <w:b/>
          <w:sz w:val="24"/>
        </w:rPr>
      </w:pPr>
      <w:r>
        <w:pict w14:anchorId="5466E753">
          <v:shape id="docshape61" o:spid="_x0000_s2130" type="#_x0000_t202" style="position:absolute;left:0;text-align:left;margin-left:437pt;margin-top:-89.8pt;width:139pt;height:67.1pt;z-index:15733760;mso-position-horizontal-relative:page" filled="f" strokecolor="#00c" strokeweight="2.25pt">
            <v:textbox inset="0,0,0,0">
              <w:txbxContent>
                <w:p w14:paraId="4CD532ED" w14:textId="77777777" w:rsidR="00120DE2" w:rsidRDefault="00000000">
                  <w:pPr>
                    <w:spacing w:before="70"/>
                    <w:ind w:left="191" w:right="186"/>
                    <w:jc w:val="center"/>
                    <w:rPr>
                      <w:rFonts w:ascii="Calibri" w:hAnsi="Calibri"/>
                      <w:b/>
                    </w:rPr>
                  </w:pPr>
                  <w:r>
                    <w:rPr>
                      <w:rFonts w:ascii="Calibri" w:hAnsi="Calibri"/>
                      <w:b/>
                      <w:color w:val="0000CC"/>
                    </w:rPr>
                    <w:t>The</w:t>
                  </w:r>
                  <w:r>
                    <w:rPr>
                      <w:rFonts w:ascii="Calibri" w:hAnsi="Calibri"/>
                      <w:b/>
                      <w:color w:val="0000CC"/>
                      <w:spacing w:val="-13"/>
                    </w:rPr>
                    <w:t xml:space="preserve"> </w:t>
                  </w:r>
                  <w:r>
                    <w:rPr>
                      <w:rFonts w:ascii="Calibri" w:hAnsi="Calibri"/>
                      <w:b/>
                      <w:color w:val="0000CC"/>
                    </w:rPr>
                    <w:t>recommended</w:t>
                  </w:r>
                  <w:r>
                    <w:rPr>
                      <w:rFonts w:ascii="Calibri" w:hAnsi="Calibri"/>
                      <w:b/>
                      <w:color w:val="0000CC"/>
                      <w:spacing w:val="-12"/>
                    </w:rPr>
                    <w:t xml:space="preserve"> </w:t>
                  </w:r>
                  <w:r>
                    <w:rPr>
                      <w:rFonts w:ascii="Calibri" w:hAnsi="Calibri"/>
                      <w:b/>
                      <w:color w:val="0000CC"/>
                    </w:rPr>
                    <w:t xml:space="preserve">height of installation of the waterer is 36” to 40” above the stall </w:t>
                  </w:r>
                  <w:proofErr w:type="gramStart"/>
                  <w:r>
                    <w:rPr>
                      <w:rFonts w:ascii="Calibri" w:hAnsi="Calibri"/>
                      <w:b/>
                      <w:color w:val="0000CC"/>
                    </w:rPr>
                    <w:t>floor</w:t>
                  </w:r>
                  <w:proofErr w:type="gramEnd"/>
                </w:p>
              </w:txbxContent>
            </v:textbox>
            <w10:wrap anchorx="page"/>
          </v:shape>
        </w:pict>
      </w:r>
      <w:r>
        <w:pict w14:anchorId="0AC53A04">
          <v:shape id="docshape62" o:spid="_x0000_s2129" type="#_x0000_t202" style="position:absolute;left:0;text-align:left;margin-left:258.75pt;margin-top:-89.8pt;width:154.05pt;height:49pt;z-index:15734272;mso-position-horizontal-relative:page" filled="f" stroked="f">
            <v:textbox inset="0,0,0,0">
              <w:txbxContent>
                <w:p w14:paraId="31492F13" w14:textId="77777777" w:rsidR="00120DE2" w:rsidRDefault="00000000">
                  <w:pPr>
                    <w:spacing w:before="93"/>
                    <w:ind w:left="196" w:right="191" w:hanging="4"/>
                    <w:jc w:val="center"/>
                    <w:rPr>
                      <w:rFonts w:ascii="Calibri" w:hAnsi="Calibri"/>
                    </w:rPr>
                  </w:pPr>
                  <w:r>
                    <w:rPr>
                      <w:rFonts w:ascii="Calibri" w:hAnsi="Calibri"/>
                    </w:rPr>
                    <w:t>½”</w:t>
                  </w:r>
                  <w:r>
                    <w:rPr>
                      <w:rFonts w:ascii="Calibri" w:hAnsi="Calibri"/>
                      <w:spacing w:val="-2"/>
                    </w:rPr>
                    <w:t xml:space="preserve"> </w:t>
                  </w:r>
                  <w:r>
                    <w:rPr>
                      <w:rFonts w:ascii="Calibri" w:hAnsi="Calibri"/>
                    </w:rPr>
                    <w:t>PEX tubing</w:t>
                  </w:r>
                  <w:r>
                    <w:rPr>
                      <w:rFonts w:ascii="Calibri" w:hAnsi="Calibri"/>
                      <w:spacing w:val="-2"/>
                    </w:rPr>
                    <w:t xml:space="preserve"> </w:t>
                  </w:r>
                  <w:r>
                    <w:rPr>
                      <w:rFonts w:ascii="Calibri" w:hAnsi="Calibri"/>
                    </w:rPr>
                    <w:t>(customer</w:t>
                  </w:r>
                  <w:r>
                    <w:rPr>
                      <w:rFonts w:ascii="Calibri" w:hAnsi="Calibri"/>
                      <w:spacing w:val="-3"/>
                    </w:rPr>
                    <w:t xml:space="preserve"> </w:t>
                  </w:r>
                  <w:r>
                    <w:rPr>
                      <w:rFonts w:ascii="Calibri" w:hAnsi="Calibri"/>
                    </w:rPr>
                    <w:t>inlet water</w:t>
                  </w:r>
                  <w:r>
                    <w:rPr>
                      <w:rFonts w:ascii="Calibri" w:hAnsi="Calibri"/>
                      <w:spacing w:val="-11"/>
                    </w:rPr>
                    <w:t xml:space="preserve"> </w:t>
                  </w:r>
                  <w:r>
                    <w:rPr>
                      <w:rFonts w:ascii="Calibri" w:hAnsi="Calibri"/>
                    </w:rPr>
                    <w:t>supply).</w:t>
                  </w:r>
                  <w:r>
                    <w:rPr>
                      <w:rFonts w:ascii="Calibri" w:hAnsi="Calibri"/>
                      <w:spacing w:val="-9"/>
                    </w:rPr>
                    <w:t xml:space="preserve"> </w:t>
                  </w:r>
                  <w:r>
                    <w:rPr>
                      <w:rFonts w:ascii="Calibri" w:hAnsi="Calibri"/>
                    </w:rPr>
                    <w:t>Not</w:t>
                  </w:r>
                  <w:r>
                    <w:rPr>
                      <w:rFonts w:ascii="Calibri" w:hAnsi="Calibri"/>
                      <w:spacing w:val="-8"/>
                    </w:rPr>
                    <w:t xml:space="preserve"> </w:t>
                  </w:r>
                  <w:r>
                    <w:rPr>
                      <w:rFonts w:ascii="Calibri" w:hAnsi="Calibri"/>
                    </w:rPr>
                    <w:t>included</w:t>
                  </w:r>
                  <w:r>
                    <w:rPr>
                      <w:rFonts w:ascii="Calibri" w:hAnsi="Calibri"/>
                      <w:spacing w:val="-10"/>
                    </w:rPr>
                    <w:t xml:space="preserve"> </w:t>
                  </w:r>
                  <w:r>
                    <w:rPr>
                      <w:rFonts w:ascii="Calibri" w:hAnsi="Calibri"/>
                    </w:rPr>
                    <w:t>in this kit.</w:t>
                  </w:r>
                </w:p>
              </w:txbxContent>
            </v:textbox>
            <w10:wrap anchorx="page"/>
          </v:shape>
        </w:pict>
      </w:r>
      <w:r>
        <w:rPr>
          <w:rFonts w:ascii="Comic Sans MS"/>
          <w:b/>
          <w:sz w:val="24"/>
        </w:rPr>
        <w:t>This</w:t>
      </w:r>
      <w:r>
        <w:rPr>
          <w:rFonts w:ascii="Comic Sans MS"/>
          <w:b/>
          <w:spacing w:val="-4"/>
          <w:sz w:val="24"/>
        </w:rPr>
        <w:t xml:space="preserve"> </w:t>
      </w:r>
      <w:r>
        <w:rPr>
          <w:rFonts w:ascii="Comic Sans MS"/>
          <w:b/>
          <w:sz w:val="24"/>
        </w:rPr>
        <w:t>installation</w:t>
      </w:r>
      <w:r>
        <w:rPr>
          <w:rFonts w:ascii="Comic Sans MS"/>
          <w:b/>
          <w:spacing w:val="-4"/>
          <w:sz w:val="24"/>
        </w:rPr>
        <w:t xml:space="preserve"> </w:t>
      </w:r>
      <w:r>
        <w:rPr>
          <w:rFonts w:ascii="Comic Sans MS"/>
          <w:b/>
          <w:sz w:val="24"/>
        </w:rPr>
        <w:t>kit</w:t>
      </w:r>
      <w:r>
        <w:rPr>
          <w:rFonts w:ascii="Comic Sans MS"/>
          <w:b/>
          <w:spacing w:val="-5"/>
          <w:sz w:val="24"/>
        </w:rPr>
        <w:t xml:space="preserve"> </w:t>
      </w:r>
      <w:r>
        <w:rPr>
          <w:rFonts w:ascii="Comic Sans MS"/>
          <w:b/>
          <w:sz w:val="24"/>
        </w:rPr>
        <w:t>includes</w:t>
      </w:r>
      <w:r>
        <w:rPr>
          <w:rFonts w:ascii="Comic Sans MS"/>
          <w:b/>
          <w:spacing w:val="-4"/>
          <w:sz w:val="24"/>
        </w:rPr>
        <w:t xml:space="preserve"> </w:t>
      </w:r>
      <w:r>
        <w:rPr>
          <w:rFonts w:ascii="Comic Sans MS"/>
          <w:b/>
          <w:sz w:val="24"/>
        </w:rPr>
        <w:t>all</w:t>
      </w:r>
      <w:r>
        <w:rPr>
          <w:rFonts w:ascii="Comic Sans MS"/>
          <w:b/>
          <w:spacing w:val="-3"/>
          <w:sz w:val="24"/>
        </w:rPr>
        <w:t xml:space="preserve"> </w:t>
      </w:r>
      <w:r>
        <w:rPr>
          <w:rFonts w:ascii="Comic Sans MS"/>
          <w:b/>
          <w:sz w:val="24"/>
        </w:rPr>
        <w:t>items</w:t>
      </w:r>
      <w:r>
        <w:rPr>
          <w:rFonts w:ascii="Comic Sans MS"/>
          <w:b/>
          <w:spacing w:val="-4"/>
          <w:sz w:val="24"/>
        </w:rPr>
        <w:t xml:space="preserve"> </w:t>
      </w:r>
      <w:r>
        <w:rPr>
          <w:rFonts w:ascii="Comic Sans MS"/>
          <w:b/>
          <w:sz w:val="24"/>
        </w:rPr>
        <w:t>reflected</w:t>
      </w:r>
      <w:r>
        <w:rPr>
          <w:rFonts w:ascii="Comic Sans MS"/>
          <w:b/>
          <w:spacing w:val="-4"/>
          <w:sz w:val="24"/>
        </w:rPr>
        <w:t xml:space="preserve"> </w:t>
      </w:r>
      <w:r>
        <w:rPr>
          <w:rFonts w:ascii="Comic Sans MS"/>
          <w:b/>
          <w:sz w:val="24"/>
        </w:rPr>
        <w:t>on</w:t>
      </w:r>
      <w:r>
        <w:rPr>
          <w:rFonts w:ascii="Comic Sans MS"/>
          <w:b/>
          <w:spacing w:val="-4"/>
          <w:sz w:val="24"/>
        </w:rPr>
        <w:t xml:space="preserve"> </w:t>
      </w:r>
      <w:r>
        <w:rPr>
          <w:rFonts w:ascii="Comic Sans MS"/>
          <w:b/>
          <w:sz w:val="24"/>
        </w:rPr>
        <w:t>this</w:t>
      </w:r>
      <w:r>
        <w:rPr>
          <w:rFonts w:ascii="Comic Sans MS"/>
          <w:b/>
          <w:spacing w:val="-4"/>
          <w:sz w:val="24"/>
        </w:rPr>
        <w:t xml:space="preserve"> </w:t>
      </w:r>
      <w:r>
        <w:rPr>
          <w:rFonts w:ascii="Comic Sans MS"/>
          <w:b/>
          <w:sz w:val="24"/>
        </w:rPr>
        <w:t>page</w:t>
      </w:r>
      <w:r>
        <w:rPr>
          <w:rFonts w:ascii="Comic Sans MS"/>
          <w:b/>
          <w:spacing w:val="-4"/>
          <w:sz w:val="24"/>
        </w:rPr>
        <w:t xml:space="preserve"> </w:t>
      </w:r>
      <w:r>
        <w:rPr>
          <w:rFonts w:ascii="Comic Sans MS"/>
          <w:b/>
          <w:sz w:val="24"/>
        </w:rPr>
        <w:t>except</w:t>
      </w:r>
      <w:r>
        <w:rPr>
          <w:rFonts w:ascii="Comic Sans MS"/>
          <w:b/>
          <w:spacing w:val="-4"/>
          <w:sz w:val="24"/>
        </w:rPr>
        <w:t xml:space="preserve"> </w:t>
      </w:r>
      <w:r>
        <w:rPr>
          <w:rFonts w:ascii="Comic Sans MS"/>
          <w:b/>
          <w:sz w:val="24"/>
        </w:rPr>
        <w:t xml:space="preserve">for the inlet water supply from the customer, </w:t>
      </w:r>
      <w:r>
        <w:rPr>
          <w:rFonts w:ascii="Comic Sans MS"/>
          <w:b/>
          <w:color w:val="FF0000"/>
          <w:sz w:val="24"/>
        </w:rPr>
        <w:t>Waterer is not included.</w:t>
      </w:r>
    </w:p>
    <w:p w14:paraId="2577BAC7" w14:textId="77777777" w:rsidR="00120DE2" w:rsidRDefault="00120DE2">
      <w:pPr>
        <w:jc w:val="center"/>
        <w:rPr>
          <w:rFonts w:ascii="Comic Sans MS" w:hAnsi="Comic Sans MS"/>
          <w:sz w:val="24"/>
        </w:rPr>
        <w:sectPr w:rsidR="00120DE2">
          <w:pgSz w:w="12240" w:h="15840"/>
          <w:pgMar w:top="640" w:right="180" w:bottom="280" w:left="160" w:header="720" w:footer="720" w:gutter="0"/>
          <w:cols w:space="720"/>
        </w:sectPr>
      </w:pPr>
    </w:p>
    <w:p w14:paraId="7D453895" w14:textId="77777777" w:rsidR="00120DE2" w:rsidRDefault="00120DE2">
      <w:pPr>
        <w:pStyle w:val="BodyText"/>
        <w:spacing w:before="3"/>
        <w:rPr>
          <w:rFonts w:ascii="Comic Sans MS"/>
          <w:b/>
          <w:sz w:val="23"/>
        </w:rPr>
      </w:pPr>
    </w:p>
    <w:p w14:paraId="6398B997" w14:textId="77777777" w:rsidR="00120DE2" w:rsidRDefault="00000000">
      <w:pPr>
        <w:spacing w:before="100"/>
        <w:ind w:left="1126" w:right="907"/>
        <w:jc w:val="center"/>
        <w:rPr>
          <w:rFonts w:ascii="Comic Sans MS"/>
          <w:b/>
          <w:sz w:val="24"/>
        </w:rPr>
      </w:pPr>
      <w:bookmarkStart w:id="2" w:name="Installation_#_17530"/>
      <w:bookmarkEnd w:id="2"/>
      <w:r>
        <w:rPr>
          <w:rFonts w:ascii="Comic Sans MS"/>
          <w:b/>
          <w:sz w:val="24"/>
        </w:rPr>
        <w:t>Installation</w:t>
      </w:r>
      <w:r>
        <w:rPr>
          <w:rFonts w:ascii="Comic Sans MS"/>
          <w:b/>
          <w:spacing w:val="-4"/>
          <w:sz w:val="24"/>
        </w:rPr>
        <w:t xml:space="preserve"> </w:t>
      </w:r>
      <w:r>
        <w:rPr>
          <w:rFonts w:ascii="Comic Sans MS"/>
          <w:b/>
          <w:sz w:val="24"/>
        </w:rPr>
        <w:t>#</w:t>
      </w:r>
      <w:r>
        <w:rPr>
          <w:rFonts w:ascii="Comic Sans MS"/>
          <w:b/>
          <w:spacing w:val="-4"/>
          <w:sz w:val="24"/>
        </w:rPr>
        <w:t xml:space="preserve"> 17530</w:t>
      </w:r>
    </w:p>
    <w:p w14:paraId="7514D3A8" w14:textId="77777777" w:rsidR="00120DE2" w:rsidRDefault="00000000">
      <w:pPr>
        <w:spacing w:before="2"/>
        <w:ind w:left="1987" w:right="1762" w:hanging="4"/>
        <w:jc w:val="center"/>
        <w:rPr>
          <w:rFonts w:ascii="Comic Sans MS" w:hAnsi="Comic Sans MS"/>
          <w:b/>
          <w:sz w:val="24"/>
        </w:rPr>
      </w:pPr>
      <w:r>
        <w:pict w14:anchorId="4B4F5D48">
          <v:group id="docshapegroup69" o:spid="_x0000_s2111" style="position:absolute;left:0;text-align:left;margin-left:56.65pt;margin-top:51.25pt;width:530.15pt;height:457.4pt;z-index:15737856;mso-position-horizontal-relative:page" coordorigin="1133,1025" coordsize="10603,9148">
            <v:shape id="docshape70" o:spid="_x0000_s2128" type="#_x0000_t75" style="position:absolute;left:3444;top:1025;width:6022;height:8947">
              <v:imagedata r:id="rId15" o:title=""/>
            </v:shape>
            <v:shape id="docshape71" o:spid="_x0000_s2127" style="position:absolute;left:1133;top:1399;width:9427;height:8774" coordorigin="1133,1399" coordsize="9427,8774" o:spt="100" adj="0,,0" path="m3956,8368r-2823,l1133,10173r2823,l3956,8368xm4090,1399r-2957,l1133,2111r2957,l4090,1399xm10560,9175r-3571,l6989,10173r3571,l10560,9175xe" stroked="f">
              <v:stroke joinstyle="round"/>
              <v:formulas/>
              <v:path arrowok="t" o:connecttype="segments"/>
            </v:shape>
            <v:line id="_x0000_s2126" style="position:absolute" from="6989,9694" to="5416,8808" strokeweight="2.25pt"/>
            <v:shape id="docshape72" o:spid="_x0000_s2125" style="position:absolute;left:5318;top:8753;width:151;height:126" coordorigin="5318,8753" coordsize="151,126" path="m5318,8753r85,125l5469,8761r-151,-8xe" fillcolor="black" stroked="f">
              <v:path arrowok="t"/>
            </v:shape>
            <v:line id="_x0000_s2124" style="position:absolute" from="3956,8619" to="5074,8073" strokeweight="2.25pt"/>
            <v:shape id="docshape73" o:spid="_x0000_s2123" style="position:absolute;left:5024;top:8021;width:151;height:122" coordorigin="5024,8022" coordsize="151,122" path="m5024,8022r59,121l5175,8023r-151,-1xe" fillcolor="black" stroked="f">
              <v:path arrowok="t"/>
            </v:shape>
            <v:shape id="docshape74" o:spid="_x0000_s2122" style="position:absolute;left:1133;top:1265;width:10603;height:7488" coordorigin="1133,1265" coordsize="10603,7488" o:spt="100" adj="0,,0" path="m3840,6314r-2707,l1133,8023r2707,l3840,6314xm11736,4625r-2597,l9139,8753r2597,l11736,4625xm11736,1265r-5304,l6432,2551r5304,l11736,1265xe" stroked="f">
              <v:stroke joinstyle="round"/>
              <v:formulas/>
              <v:path arrowok="t" o:connecttype="segments"/>
            </v:shape>
            <v:line id="_x0000_s2121" style="position:absolute" from="6432,1995" to="5891,2972" strokeweight="2.25pt"/>
            <v:shape id="docshape75" o:spid="_x0000_s2120" style="position:absolute;left:5837;top:2919;width:125;height:151" coordorigin="5837,2919" coordsize="125,151" path="m5843,2919r-6,151l5961,2985r-118,-66xe" fillcolor="black" stroked="f">
              <v:path arrowok="t"/>
            </v:shape>
            <v:rect id="docshape76" o:spid="_x0000_s2119" style="position:absolute;left:9139;top:2974;width:2597;height:1324" stroked="f"/>
            <v:line id="_x0000_s2118" style="position:absolute" from="9139,3646" to="6652,4585" strokecolor="#33f" strokeweight="2.25pt"/>
            <v:shape id="docshape77" o:spid="_x0000_s2117" style="position:absolute;left:6547;top:4514;width:151;height:127" coordorigin="6547,4514" coordsize="151,127" path="m6649,4514r-102,111l6697,4641r-48,-127xe" fillcolor="#33f" stroked="f">
              <v:path arrowok="t"/>
            </v:shape>
            <v:rect id="docshape78" o:spid="_x0000_s2116" style="position:absolute;left:1133;top:2455;width:2957;height:3628" stroked="f"/>
            <v:line id="_x0000_s2115" style="position:absolute" from="4090,1995" to="4923,3077" strokeweight="2.25pt"/>
            <v:shape id="docshape79" o:spid="_x0000_s2114" style="position:absolute;left:4856;top:3017;width:136;height:149" coordorigin="4856,3018" coordsize="136,149" path="m4963,3018r-107,82l4992,3166r-29,-148xe" fillcolor="black" stroked="f">
              <v:path arrowok="t"/>
            </v:shape>
            <v:line id="_x0000_s2113" style="position:absolute" from="4090,4068" to="6051,4286" strokeweight="2.25pt"/>
            <v:shape id="docshape80" o:spid="_x0000_s2112" style="position:absolute;left:6021;top:4216;width:142;height:135" coordorigin="6021,4216" coordsize="142,135" path="m6036,4216r-15,134l6163,4298r-127,-82xe" fillcolor="black" stroked="f">
              <v:path arrowok="t"/>
            </v:shape>
            <w10:wrap anchorx="page"/>
          </v:group>
        </w:pict>
      </w:r>
      <w:r>
        <w:pict w14:anchorId="3EBA64FA">
          <v:shape id="docshape81" o:spid="_x0000_s2110" type="#_x0000_t202" style="position:absolute;left:0;text-align:left;margin-left:456.95pt;margin-top:231.25pt;width:129.85pt;height:206.4pt;z-index:15739904;mso-position-horizontal-relative:page" filled="f" strokecolor="red" strokeweight="2.25pt">
            <v:textbox inset="0,0,0,0">
              <w:txbxContent>
                <w:p w14:paraId="0F85FACB" w14:textId="77777777" w:rsidR="00120DE2" w:rsidRDefault="00000000">
                  <w:pPr>
                    <w:spacing w:before="75" w:line="276" w:lineRule="auto"/>
                    <w:ind w:left="217" w:right="213" w:hanging="3"/>
                    <w:jc w:val="center"/>
                    <w:rPr>
                      <w:rFonts w:ascii="Calibri"/>
                      <w:b/>
                      <w:sz w:val="28"/>
                    </w:rPr>
                  </w:pPr>
                  <w:r>
                    <w:rPr>
                      <w:rFonts w:ascii="Calibri"/>
                      <w:b/>
                      <w:color w:val="FF0000"/>
                      <w:sz w:val="28"/>
                    </w:rPr>
                    <w:t xml:space="preserve">Also Offered Is a Polished </w:t>
                  </w:r>
                  <w:proofErr w:type="gramStart"/>
                  <w:r>
                    <w:rPr>
                      <w:rFonts w:ascii="Calibri"/>
                      <w:b/>
                      <w:color w:val="FF0000"/>
                      <w:sz w:val="28"/>
                    </w:rPr>
                    <w:t>Stainless Steel</w:t>
                  </w:r>
                  <w:proofErr w:type="gramEnd"/>
                  <w:r>
                    <w:rPr>
                      <w:rFonts w:ascii="Calibri"/>
                      <w:b/>
                      <w:color w:val="FF0000"/>
                      <w:sz w:val="28"/>
                    </w:rPr>
                    <w:t xml:space="preserve"> Cover in place</w:t>
                  </w:r>
                  <w:r>
                    <w:rPr>
                      <w:rFonts w:ascii="Calibri"/>
                      <w:b/>
                      <w:color w:val="FF0000"/>
                      <w:spacing w:val="-9"/>
                      <w:sz w:val="28"/>
                    </w:rPr>
                    <w:t xml:space="preserve"> </w:t>
                  </w:r>
                  <w:r>
                    <w:rPr>
                      <w:rFonts w:ascii="Calibri"/>
                      <w:b/>
                      <w:color w:val="FF0000"/>
                      <w:sz w:val="28"/>
                    </w:rPr>
                    <w:t>of</w:t>
                  </w:r>
                  <w:r>
                    <w:rPr>
                      <w:rFonts w:ascii="Calibri"/>
                      <w:b/>
                      <w:color w:val="FF0000"/>
                      <w:spacing w:val="-10"/>
                      <w:sz w:val="28"/>
                    </w:rPr>
                    <w:t xml:space="preserve"> </w:t>
                  </w:r>
                  <w:r>
                    <w:rPr>
                      <w:rFonts w:ascii="Calibri"/>
                      <w:b/>
                      <w:color w:val="FF0000"/>
                      <w:sz w:val="28"/>
                    </w:rPr>
                    <w:t>the</w:t>
                  </w:r>
                  <w:r>
                    <w:rPr>
                      <w:rFonts w:ascii="Calibri"/>
                      <w:b/>
                      <w:color w:val="FF0000"/>
                      <w:spacing w:val="-9"/>
                      <w:sz w:val="28"/>
                    </w:rPr>
                    <w:t xml:space="preserve"> </w:t>
                  </w:r>
                  <w:r>
                    <w:rPr>
                      <w:rFonts w:ascii="Calibri"/>
                      <w:b/>
                      <w:color w:val="FF0000"/>
                      <w:sz w:val="28"/>
                    </w:rPr>
                    <w:t>PVC</w:t>
                  </w:r>
                  <w:r>
                    <w:rPr>
                      <w:rFonts w:ascii="Calibri"/>
                      <w:b/>
                      <w:color w:val="FF0000"/>
                      <w:spacing w:val="-9"/>
                      <w:sz w:val="28"/>
                    </w:rPr>
                    <w:t xml:space="preserve"> </w:t>
                  </w:r>
                  <w:r>
                    <w:rPr>
                      <w:rFonts w:ascii="Calibri"/>
                      <w:b/>
                      <w:color w:val="FF0000"/>
                      <w:sz w:val="28"/>
                    </w:rPr>
                    <w:t>if you so choose.</w:t>
                  </w:r>
                </w:p>
                <w:p w14:paraId="21F2FA4A" w14:textId="77777777" w:rsidR="00120DE2" w:rsidRDefault="00000000">
                  <w:pPr>
                    <w:spacing w:before="1" w:line="276" w:lineRule="auto"/>
                    <w:ind w:left="229" w:right="225" w:firstLine="2"/>
                    <w:jc w:val="center"/>
                    <w:rPr>
                      <w:rFonts w:ascii="Calibri"/>
                      <w:b/>
                      <w:sz w:val="28"/>
                    </w:rPr>
                  </w:pPr>
                  <w:r>
                    <w:rPr>
                      <w:rFonts w:ascii="Calibri"/>
                      <w:b/>
                      <w:color w:val="FF0000"/>
                      <w:sz w:val="28"/>
                    </w:rPr>
                    <w:t xml:space="preserve">Both are equally </w:t>
                  </w:r>
                  <w:proofErr w:type="gramStart"/>
                  <w:r>
                    <w:rPr>
                      <w:rFonts w:ascii="Calibri"/>
                      <w:b/>
                      <w:color w:val="FF0000"/>
                      <w:sz w:val="28"/>
                    </w:rPr>
                    <w:t>functional</w:t>
                  </w:r>
                  <w:proofErr w:type="gramEnd"/>
                  <w:r>
                    <w:rPr>
                      <w:rFonts w:ascii="Calibri"/>
                      <w:b/>
                      <w:color w:val="FF0000"/>
                      <w:spacing w:val="-16"/>
                      <w:sz w:val="28"/>
                    </w:rPr>
                    <w:t xml:space="preserve"> </w:t>
                  </w:r>
                  <w:r>
                    <w:rPr>
                      <w:rFonts w:ascii="Calibri"/>
                      <w:b/>
                      <w:color w:val="FF0000"/>
                      <w:sz w:val="28"/>
                    </w:rPr>
                    <w:t>but</w:t>
                  </w:r>
                  <w:r>
                    <w:rPr>
                      <w:rFonts w:ascii="Calibri"/>
                      <w:b/>
                      <w:color w:val="FF0000"/>
                      <w:spacing w:val="-16"/>
                      <w:sz w:val="28"/>
                    </w:rPr>
                    <w:t xml:space="preserve"> </w:t>
                  </w:r>
                  <w:r>
                    <w:rPr>
                      <w:rFonts w:ascii="Calibri"/>
                      <w:b/>
                      <w:color w:val="FF0000"/>
                      <w:sz w:val="28"/>
                    </w:rPr>
                    <w:t>the stainless steel is more</w:t>
                  </w:r>
                  <w:r>
                    <w:rPr>
                      <w:rFonts w:ascii="Calibri"/>
                      <w:b/>
                      <w:color w:val="FF0000"/>
                      <w:spacing w:val="-16"/>
                      <w:sz w:val="28"/>
                    </w:rPr>
                    <w:t xml:space="preserve"> </w:t>
                  </w:r>
                  <w:r>
                    <w:rPr>
                      <w:rFonts w:ascii="Calibri"/>
                      <w:b/>
                      <w:color w:val="FF0000"/>
                      <w:sz w:val="28"/>
                    </w:rPr>
                    <w:t>attractive</w:t>
                  </w:r>
                  <w:r>
                    <w:rPr>
                      <w:rFonts w:ascii="Calibri"/>
                      <w:b/>
                      <w:color w:val="FF0000"/>
                      <w:spacing w:val="-16"/>
                      <w:sz w:val="28"/>
                    </w:rPr>
                    <w:t xml:space="preserve"> </w:t>
                  </w:r>
                  <w:r>
                    <w:rPr>
                      <w:rFonts w:ascii="Calibri"/>
                      <w:b/>
                      <w:color w:val="FF0000"/>
                      <w:sz w:val="28"/>
                    </w:rPr>
                    <w:t xml:space="preserve">in </w:t>
                  </w:r>
                  <w:r>
                    <w:rPr>
                      <w:rFonts w:ascii="Calibri"/>
                      <w:b/>
                      <w:color w:val="FF0000"/>
                      <w:spacing w:val="-2"/>
                      <w:sz w:val="28"/>
                    </w:rPr>
                    <w:t>appearance.</w:t>
                  </w:r>
                </w:p>
              </w:txbxContent>
            </v:textbox>
            <w10:wrap anchorx="page"/>
          </v:shape>
        </w:pict>
      </w:r>
      <w:r>
        <w:pict w14:anchorId="0FC0B226">
          <v:shape id="docshape82" o:spid="_x0000_s2109" type="#_x0000_t202" style="position:absolute;left:0;text-align:left;margin-left:456.95pt;margin-top:148.7pt;width:129.85pt;height:66.2pt;z-index:15740416;mso-position-horizontal-relative:page" filled="f" strokecolor="#33f" strokeweight="2.25pt">
            <v:textbox inset="0,0,0,0">
              <w:txbxContent>
                <w:p w14:paraId="0F7A1467" w14:textId="77777777" w:rsidR="00120DE2" w:rsidRDefault="00000000">
                  <w:pPr>
                    <w:spacing w:before="72"/>
                    <w:ind w:left="158" w:right="153"/>
                    <w:jc w:val="center"/>
                    <w:rPr>
                      <w:rFonts w:ascii="Calibri" w:hAnsi="Calibri"/>
                      <w:b/>
                    </w:rPr>
                  </w:pPr>
                  <w:r>
                    <w:rPr>
                      <w:rFonts w:ascii="Calibri" w:hAnsi="Calibri"/>
                      <w:b/>
                      <w:color w:val="3333FF"/>
                    </w:rPr>
                    <w:t>Allow</w:t>
                  </w:r>
                  <w:r>
                    <w:rPr>
                      <w:rFonts w:ascii="Calibri" w:hAnsi="Calibri"/>
                      <w:b/>
                      <w:color w:val="3333FF"/>
                      <w:spacing w:val="-12"/>
                    </w:rPr>
                    <w:t xml:space="preserve"> </w:t>
                  </w:r>
                  <w:r>
                    <w:rPr>
                      <w:rFonts w:ascii="Calibri" w:hAnsi="Calibri"/>
                      <w:b/>
                      <w:color w:val="3333FF"/>
                    </w:rPr>
                    <w:t>¼”</w:t>
                  </w:r>
                  <w:r>
                    <w:rPr>
                      <w:rFonts w:ascii="Calibri" w:hAnsi="Calibri"/>
                      <w:b/>
                      <w:color w:val="3333FF"/>
                      <w:spacing w:val="-13"/>
                    </w:rPr>
                    <w:t xml:space="preserve"> </w:t>
                  </w:r>
                  <w:r>
                    <w:rPr>
                      <w:rFonts w:ascii="Calibri" w:hAnsi="Calibri"/>
                      <w:b/>
                      <w:color w:val="3333FF"/>
                    </w:rPr>
                    <w:t>space</w:t>
                  </w:r>
                  <w:r>
                    <w:rPr>
                      <w:rFonts w:ascii="Calibri" w:hAnsi="Calibri"/>
                      <w:b/>
                      <w:color w:val="3333FF"/>
                      <w:spacing w:val="-12"/>
                    </w:rPr>
                    <w:t xml:space="preserve"> </w:t>
                  </w:r>
                  <w:r>
                    <w:rPr>
                      <w:rFonts w:ascii="Calibri" w:hAnsi="Calibri"/>
                      <w:b/>
                      <w:color w:val="3333FF"/>
                    </w:rPr>
                    <w:t xml:space="preserve">between the top of the float cover to the bottom of the protection </w:t>
                  </w:r>
                  <w:proofErr w:type="gramStart"/>
                  <w:r>
                    <w:rPr>
                      <w:rFonts w:ascii="Calibri" w:hAnsi="Calibri"/>
                      <w:b/>
                      <w:color w:val="3333FF"/>
                    </w:rPr>
                    <w:t>cover</w:t>
                  </w:r>
                  <w:proofErr w:type="gramEnd"/>
                </w:p>
              </w:txbxContent>
            </v:textbox>
            <w10:wrap anchorx="page"/>
          </v:shape>
        </w:pict>
      </w:r>
      <w:r>
        <w:pict w14:anchorId="6E7F21C9">
          <v:shape id="docshape83" o:spid="_x0000_s2108" type="#_x0000_t202" style="position:absolute;left:0;text-align:left;margin-left:56.65pt;margin-top:122.75pt;width:147.85pt;height:181.4pt;z-index:15740928;mso-position-horizontal-relative:page" filled="f" strokeweight="2.25pt">
            <v:textbox inset="0,0,0,0">
              <w:txbxContent>
                <w:p w14:paraId="545F0462" w14:textId="77777777" w:rsidR="00120DE2" w:rsidRDefault="00000000">
                  <w:pPr>
                    <w:spacing w:before="73" w:line="276" w:lineRule="auto"/>
                    <w:ind w:left="171" w:right="168"/>
                    <w:jc w:val="center"/>
                    <w:rPr>
                      <w:rFonts w:ascii="Calibri"/>
                    </w:rPr>
                  </w:pPr>
                  <w:r>
                    <w:rPr>
                      <w:rFonts w:ascii="Calibri"/>
                    </w:rPr>
                    <w:t>When purchasing this cover a</w:t>
                  </w:r>
                  <w:r>
                    <w:rPr>
                      <w:rFonts w:ascii="Calibri"/>
                      <w:spacing w:val="-7"/>
                    </w:rPr>
                    <w:t xml:space="preserve"> </w:t>
                  </w:r>
                  <w:r>
                    <w:rPr>
                      <w:rFonts w:ascii="Calibri"/>
                    </w:rPr>
                    <w:t>detail</w:t>
                  </w:r>
                  <w:r>
                    <w:rPr>
                      <w:rFonts w:ascii="Calibri"/>
                      <w:spacing w:val="-9"/>
                    </w:rPr>
                    <w:t xml:space="preserve"> </w:t>
                  </w:r>
                  <w:r>
                    <w:rPr>
                      <w:rFonts w:ascii="Calibri"/>
                    </w:rPr>
                    <w:t>of</w:t>
                  </w:r>
                  <w:r>
                    <w:rPr>
                      <w:rFonts w:ascii="Calibri"/>
                      <w:spacing w:val="-7"/>
                    </w:rPr>
                    <w:t xml:space="preserve"> </w:t>
                  </w:r>
                  <w:r>
                    <w:rPr>
                      <w:rFonts w:ascii="Calibri"/>
                    </w:rPr>
                    <w:t>the</w:t>
                  </w:r>
                  <w:r>
                    <w:rPr>
                      <w:rFonts w:ascii="Calibri"/>
                      <w:spacing w:val="-6"/>
                    </w:rPr>
                    <w:t xml:space="preserve"> </w:t>
                  </w:r>
                  <w:r>
                    <w:rPr>
                      <w:rFonts w:ascii="Calibri"/>
                    </w:rPr>
                    <w:t>access</w:t>
                  </w:r>
                  <w:r>
                    <w:rPr>
                      <w:rFonts w:ascii="Calibri"/>
                      <w:spacing w:val="-9"/>
                    </w:rPr>
                    <w:t xml:space="preserve"> </w:t>
                  </w:r>
                  <w:r>
                    <w:rPr>
                      <w:rFonts w:ascii="Calibri"/>
                    </w:rPr>
                    <w:t>cut-out is provided to operate the shut-off valve. This is very easy to do. An insulation detail of how to insulate around the shut-off valve is also provided. Refer to Installation # 17900 for details. The valve handle goes on this side.</w:t>
                  </w:r>
                </w:p>
              </w:txbxContent>
            </v:textbox>
            <w10:wrap anchorx="page"/>
          </v:shape>
        </w:pict>
      </w:r>
      <w:r>
        <w:pict w14:anchorId="1E400EE3">
          <v:shape id="docshape84" o:spid="_x0000_s2107" type="#_x0000_t202" style="position:absolute;left:0;text-align:left;margin-left:56.65pt;margin-top:69.95pt;width:147.85pt;height:35.6pt;z-index:15741440;mso-position-horizontal-relative:page" filled="f" strokeweight="2.25pt">
            <v:textbox inset="0,0,0,0">
              <w:txbxContent>
                <w:p w14:paraId="6B2DC7C8" w14:textId="77777777" w:rsidR="00120DE2" w:rsidRDefault="00000000">
                  <w:pPr>
                    <w:spacing w:before="70"/>
                    <w:ind w:left="170" w:right="168"/>
                    <w:jc w:val="center"/>
                    <w:rPr>
                      <w:rFonts w:ascii="Calibri" w:hAnsi="Calibri"/>
                    </w:rPr>
                  </w:pPr>
                  <w:r>
                    <w:rPr>
                      <w:rFonts w:ascii="Calibri" w:hAnsi="Calibri"/>
                    </w:rPr>
                    <w:t>#</w:t>
                  </w:r>
                  <w:r>
                    <w:rPr>
                      <w:rFonts w:ascii="Calibri" w:hAnsi="Calibri"/>
                      <w:spacing w:val="-3"/>
                    </w:rPr>
                    <w:t xml:space="preserve"> </w:t>
                  </w:r>
                  <w:r>
                    <w:rPr>
                      <w:rFonts w:ascii="Calibri" w:hAnsi="Calibri"/>
                    </w:rPr>
                    <w:t>17275</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rPr>
                    <w:t>#8</w:t>
                  </w:r>
                  <w:r>
                    <w:rPr>
                      <w:rFonts w:ascii="Calibri" w:hAnsi="Calibri"/>
                      <w:spacing w:val="-1"/>
                    </w:rPr>
                    <w:t xml:space="preserve"> </w:t>
                  </w:r>
                  <w:r>
                    <w:rPr>
                      <w:rFonts w:ascii="Calibri" w:hAnsi="Calibri"/>
                    </w:rPr>
                    <w:t>x</w:t>
                  </w:r>
                  <w:r>
                    <w:rPr>
                      <w:rFonts w:ascii="Calibri" w:hAnsi="Calibri"/>
                      <w:spacing w:val="-3"/>
                    </w:rPr>
                    <w:t xml:space="preserve"> </w:t>
                  </w:r>
                  <w:r>
                    <w:rPr>
                      <w:rFonts w:ascii="Calibri" w:hAnsi="Calibri"/>
                    </w:rPr>
                    <w:t>1”</w:t>
                  </w:r>
                  <w:r>
                    <w:rPr>
                      <w:rFonts w:ascii="Calibri" w:hAnsi="Calibri"/>
                      <w:spacing w:val="-1"/>
                    </w:rPr>
                    <w:t xml:space="preserve"> </w:t>
                  </w:r>
                  <w:r>
                    <w:rPr>
                      <w:rFonts w:ascii="Calibri" w:hAnsi="Calibri"/>
                    </w:rPr>
                    <w:t>long</w:t>
                  </w:r>
                  <w:r>
                    <w:rPr>
                      <w:rFonts w:ascii="Calibri" w:hAnsi="Calibri"/>
                      <w:spacing w:val="-2"/>
                    </w:rPr>
                    <w:t xml:space="preserve"> </w:t>
                  </w:r>
                  <w:r>
                    <w:rPr>
                      <w:rFonts w:ascii="Calibri" w:hAnsi="Calibri"/>
                      <w:spacing w:val="-4"/>
                    </w:rPr>
                    <w:t>lath</w:t>
                  </w:r>
                </w:p>
                <w:p w14:paraId="56562BF5" w14:textId="77777777" w:rsidR="00120DE2" w:rsidRDefault="00000000">
                  <w:pPr>
                    <w:spacing w:before="1"/>
                    <w:ind w:left="170" w:right="168"/>
                    <w:jc w:val="center"/>
                    <w:rPr>
                      <w:rFonts w:ascii="Calibri"/>
                    </w:rPr>
                  </w:pPr>
                  <w:r>
                    <w:rPr>
                      <w:rFonts w:ascii="Calibri"/>
                    </w:rPr>
                    <w:t>screws</w:t>
                  </w:r>
                  <w:r>
                    <w:rPr>
                      <w:rFonts w:ascii="Calibri"/>
                      <w:spacing w:val="-3"/>
                    </w:rPr>
                    <w:t xml:space="preserve"> </w:t>
                  </w:r>
                  <w:r>
                    <w:rPr>
                      <w:rFonts w:ascii="Calibri"/>
                    </w:rPr>
                    <w:t>(2</w:t>
                  </w:r>
                  <w:r>
                    <w:rPr>
                      <w:rFonts w:ascii="Calibri"/>
                      <w:spacing w:val="-1"/>
                    </w:rPr>
                    <w:t xml:space="preserve"> </w:t>
                  </w:r>
                  <w:r>
                    <w:rPr>
                      <w:rFonts w:ascii="Calibri"/>
                    </w:rPr>
                    <w:t>pkgs.</w:t>
                  </w:r>
                  <w:r>
                    <w:rPr>
                      <w:rFonts w:ascii="Calibri"/>
                      <w:spacing w:val="-4"/>
                    </w:rPr>
                    <w:t xml:space="preserve"> </w:t>
                  </w:r>
                  <w:r>
                    <w:rPr>
                      <w:rFonts w:ascii="Calibri"/>
                    </w:rPr>
                    <w:t xml:space="preserve">of </w:t>
                  </w:r>
                  <w:r>
                    <w:rPr>
                      <w:rFonts w:ascii="Calibri"/>
                      <w:spacing w:val="-5"/>
                    </w:rPr>
                    <w:t>5)</w:t>
                  </w:r>
                </w:p>
              </w:txbxContent>
            </v:textbox>
            <w10:wrap anchorx="page"/>
          </v:shape>
        </w:pict>
      </w:r>
      <w:r>
        <w:pict w14:anchorId="1A87DF7A">
          <v:shape id="docshape85" o:spid="_x0000_s2106" type="#_x0000_t202" style="position:absolute;left:0;text-align:left;margin-left:321.6pt;margin-top:63.25pt;width:265.2pt;height:64.3pt;z-index:15741952;mso-position-horizontal-relative:page" filled="f" strokeweight="2.25pt">
            <v:textbox inset="0,0,0,0">
              <w:txbxContent>
                <w:p w14:paraId="530F4D7C" w14:textId="77777777" w:rsidR="00120DE2" w:rsidRDefault="00000000">
                  <w:pPr>
                    <w:spacing w:before="72"/>
                    <w:ind w:left="255" w:right="253" w:hanging="1"/>
                    <w:jc w:val="center"/>
                    <w:rPr>
                      <w:rFonts w:ascii="Calibri" w:hAnsi="Calibri"/>
                    </w:rPr>
                  </w:pPr>
                  <w:r>
                    <w:rPr>
                      <w:rFonts w:ascii="Calibri" w:hAnsi="Calibri"/>
                    </w:rPr>
                    <w:t># 16109 BLG 3” PVC Protection Cover. This comes mitered</w:t>
                  </w:r>
                  <w:r>
                    <w:rPr>
                      <w:rFonts w:ascii="Calibri" w:hAnsi="Calibri"/>
                      <w:spacing w:val="-5"/>
                    </w:rPr>
                    <w:t xml:space="preserve"> </w:t>
                  </w:r>
                  <w:r>
                    <w:rPr>
                      <w:rFonts w:ascii="Calibri" w:hAnsi="Calibri"/>
                    </w:rPr>
                    <w:t>as</w:t>
                  </w:r>
                  <w:r>
                    <w:rPr>
                      <w:rFonts w:ascii="Calibri" w:hAnsi="Calibri"/>
                      <w:spacing w:val="-6"/>
                    </w:rPr>
                    <w:t xml:space="preserve"> </w:t>
                  </w:r>
                  <w:r>
                    <w:rPr>
                      <w:rFonts w:ascii="Calibri" w:hAnsi="Calibri"/>
                    </w:rPr>
                    <w:t>shown</w:t>
                  </w:r>
                  <w:r>
                    <w:rPr>
                      <w:rFonts w:ascii="Calibri" w:hAnsi="Calibri"/>
                      <w:spacing w:val="-5"/>
                    </w:rPr>
                    <w:t xml:space="preserve"> </w:t>
                  </w:r>
                  <w:r>
                    <w:rPr>
                      <w:rFonts w:ascii="Calibri" w:hAnsi="Calibri"/>
                    </w:rPr>
                    <w:t>in</w:t>
                  </w:r>
                  <w:r>
                    <w:rPr>
                      <w:rFonts w:ascii="Calibri" w:hAnsi="Calibri"/>
                      <w:spacing w:val="-5"/>
                    </w:rPr>
                    <w:t xml:space="preserve"> </w:t>
                  </w:r>
                  <w:r>
                    <w:rPr>
                      <w:rFonts w:ascii="Calibri" w:hAnsi="Calibri"/>
                    </w:rPr>
                    <w:t>illustration.</w:t>
                  </w:r>
                  <w:r>
                    <w:rPr>
                      <w:rFonts w:ascii="Calibri" w:hAnsi="Calibri"/>
                      <w:spacing w:val="-4"/>
                    </w:rPr>
                    <w:t xml:space="preserve"> </w:t>
                  </w:r>
                  <w:r>
                    <w:rPr>
                      <w:rFonts w:ascii="Calibri" w:hAnsi="Calibri"/>
                    </w:rPr>
                    <w:t>This</w:t>
                  </w:r>
                  <w:r>
                    <w:rPr>
                      <w:rFonts w:ascii="Calibri" w:hAnsi="Calibri"/>
                      <w:spacing w:val="-6"/>
                    </w:rPr>
                    <w:t xml:space="preserve"> </w:t>
                  </w:r>
                  <w:r>
                    <w:rPr>
                      <w:rFonts w:ascii="Calibri" w:hAnsi="Calibri"/>
                    </w:rPr>
                    <w:t>makes</w:t>
                  </w:r>
                  <w:r>
                    <w:rPr>
                      <w:rFonts w:ascii="Calibri" w:hAnsi="Calibri"/>
                      <w:spacing w:val="-6"/>
                    </w:rPr>
                    <w:t xml:space="preserve"> </w:t>
                  </w:r>
                  <w:r>
                    <w:rPr>
                      <w:rFonts w:ascii="Calibri" w:hAnsi="Calibri"/>
                    </w:rPr>
                    <w:t>for</w:t>
                  </w:r>
                  <w:r>
                    <w:rPr>
                      <w:rFonts w:ascii="Calibri" w:hAnsi="Calibri"/>
                      <w:spacing w:val="-4"/>
                    </w:rPr>
                    <w:t xml:space="preserve"> </w:t>
                  </w:r>
                  <w:r>
                    <w:rPr>
                      <w:rFonts w:ascii="Calibri" w:hAnsi="Calibri"/>
                    </w:rPr>
                    <w:t>quick and</w:t>
                  </w:r>
                  <w:r>
                    <w:rPr>
                      <w:rFonts w:ascii="Calibri" w:hAnsi="Calibri"/>
                      <w:spacing w:val="-4"/>
                    </w:rPr>
                    <w:t xml:space="preserve"> </w:t>
                  </w:r>
                  <w:r>
                    <w:rPr>
                      <w:rFonts w:ascii="Calibri" w:hAnsi="Calibri"/>
                    </w:rPr>
                    <w:t>easy</w:t>
                  </w:r>
                  <w:r>
                    <w:rPr>
                      <w:rFonts w:ascii="Calibri" w:hAnsi="Calibri"/>
                      <w:spacing w:val="-2"/>
                    </w:rPr>
                    <w:t xml:space="preserve"> </w:t>
                  </w:r>
                  <w:r>
                    <w:rPr>
                      <w:rFonts w:ascii="Calibri" w:hAnsi="Calibri"/>
                    </w:rPr>
                    <w:t>installation.</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bottom</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cover</w:t>
                  </w:r>
                  <w:r>
                    <w:rPr>
                      <w:rFonts w:ascii="Calibri" w:hAnsi="Calibri"/>
                      <w:spacing w:val="-3"/>
                    </w:rPr>
                    <w:t xml:space="preserve"> </w:t>
                  </w:r>
                  <w:r>
                    <w:rPr>
                      <w:rFonts w:ascii="Calibri" w:hAnsi="Calibri"/>
                    </w:rPr>
                    <w:t>goes</w:t>
                  </w:r>
                  <w:r>
                    <w:rPr>
                      <w:rFonts w:ascii="Calibri" w:hAnsi="Calibri"/>
                      <w:spacing w:val="-3"/>
                    </w:rPr>
                    <w:t xml:space="preserve"> </w:t>
                  </w:r>
                  <w:r>
                    <w:rPr>
                      <w:rFonts w:ascii="Calibri" w:hAnsi="Calibri"/>
                    </w:rPr>
                    <w:t>a couple inches below grade.</w:t>
                  </w:r>
                </w:p>
              </w:txbxContent>
            </v:textbox>
            <w10:wrap anchorx="page"/>
          </v:shape>
        </w:pict>
      </w:r>
      <w:r>
        <w:rPr>
          <w:rFonts w:ascii="Comic Sans MS" w:hAnsi="Comic Sans MS"/>
          <w:b/>
          <w:sz w:val="24"/>
        </w:rPr>
        <w:t>This installation / Protection Cover is for underground water supply utilizing</w:t>
      </w:r>
      <w:r>
        <w:rPr>
          <w:rFonts w:ascii="Comic Sans MS" w:hAnsi="Comic Sans MS"/>
          <w:b/>
          <w:spacing w:val="-4"/>
          <w:sz w:val="24"/>
        </w:rPr>
        <w:t xml:space="preserve"> </w:t>
      </w:r>
      <w:r>
        <w:rPr>
          <w:rFonts w:ascii="Comic Sans MS" w:hAnsi="Comic Sans MS"/>
          <w:b/>
          <w:sz w:val="24"/>
        </w:rPr>
        <w:t>½”</w:t>
      </w:r>
      <w:r>
        <w:rPr>
          <w:rFonts w:ascii="Comic Sans MS" w:hAnsi="Comic Sans MS"/>
          <w:b/>
          <w:spacing w:val="-5"/>
          <w:sz w:val="24"/>
        </w:rPr>
        <w:t xml:space="preserve"> </w:t>
      </w:r>
      <w:r>
        <w:rPr>
          <w:rFonts w:ascii="Comic Sans MS" w:hAnsi="Comic Sans MS"/>
          <w:b/>
          <w:sz w:val="24"/>
        </w:rPr>
        <w:t>PEX.</w:t>
      </w:r>
      <w:r>
        <w:rPr>
          <w:rFonts w:ascii="Comic Sans MS" w:hAnsi="Comic Sans MS"/>
          <w:b/>
          <w:spacing w:val="-3"/>
          <w:sz w:val="24"/>
        </w:rPr>
        <w:t xml:space="preserve"> </w:t>
      </w:r>
      <w:r>
        <w:rPr>
          <w:rFonts w:ascii="Comic Sans MS" w:hAnsi="Comic Sans MS"/>
          <w:b/>
          <w:sz w:val="24"/>
        </w:rPr>
        <w:t>The</w:t>
      </w:r>
      <w:r>
        <w:rPr>
          <w:rFonts w:ascii="Comic Sans MS" w:hAnsi="Comic Sans MS"/>
          <w:b/>
          <w:spacing w:val="-4"/>
          <w:sz w:val="24"/>
        </w:rPr>
        <w:t xml:space="preserve"> </w:t>
      </w:r>
      <w:r>
        <w:rPr>
          <w:rFonts w:ascii="Comic Sans MS" w:hAnsi="Comic Sans MS"/>
          <w:b/>
          <w:sz w:val="24"/>
        </w:rPr>
        <w:t>PEX</w:t>
      </w:r>
      <w:r>
        <w:rPr>
          <w:rFonts w:ascii="Comic Sans MS" w:hAnsi="Comic Sans MS"/>
          <w:b/>
          <w:spacing w:val="-3"/>
          <w:sz w:val="24"/>
        </w:rPr>
        <w:t xml:space="preserve"> </w:t>
      </w:r>
      <w:r>
        <w:rPr>
          <w:rFonts w:ascii="Comic Sans MS" w:hAnsi="Comic Sans MS"/>
          <w:b/>
          <w:sz w:val="24"/>
        </w:rPr>
        <w:t>can</w:t>
      </w:r>
      <w:r>
        <w:rPr>
          <w:rFonts w:ascii="Comic Sans MS" w:hAnsi="Comic Sans MS"/>
          <w:b/>
          <w:spacing w:val="-3"/>
          <w:sz w:val="24"/>
        </w:rPr>
        <w:t xml:space="preserve"> </w:t>
      </w:r>
      <w:r>
        <w:rPr>
          <w:rFonts w:ascii="Comic Sans MS" w:hAnsi="Comic Sans MS"/>
          <w:b/>
          <w:sz w:val="24"/>
        </w:rPr>
        <w:t>be</w:t>
      </w:r>
      <w:r>
        <w:rPr>
          <w:rFonts w:ascii="Comic Sans MS" w:hAnsi="Comic Sans MS"/>
          <w:b/>
          <w:spacing w:val="-4"/>
          <w:sz w:val="24"/>
        </w:rPr>
        <w:t xml:space="preserve"> </w:t>
      </w:r>
      <w:r>
        <w:rPr>
          <w:rFonts w:ascii="Comic Sans MS" w:hAnsi="Comic Sans MS"/>
          <w:b/>
          <w:sz w:val="24"/>
        </w:rPr>
        <w:t>substituted</w:t>
      </w:r>
      <w:r>
        <w:rPr>
          <w:rFonts w:ascii="Comic Sans MS" w:hAnsi="Comic Sans MS"/>
          <w:b/>
          <w:spacing w:val="-4"/>
          <w:sz w:val="24"/>
        </w:rPr>
        <w:t xml:space="preserve"> </w:t>
      </w:r>
      <w:r>
        <w:rPr>
          <w:rFonts w:ascii="Comic Sans MS" w:hAnsi="Comic Sans MS"/>
          <w:b/>
          <w:sz w:val="24"/>
        </w:rPr>
        <w:t>with</w:t>
      </w:r>
      <w:r>
        <w:rPr>
          <w:rFonts w:ascii="Comic Sans MS" w:hAnsi="Comic Sans MS"/>
          <w:b/>
          <w:spacing w:val="-4"/>
          <w:sz w:val="24"/>
        </w:rPr>
        <w:t xml:space="preserve"> </w:t>
      </w:r>
      <w:r>
        <w:rPr>
          <w:rFonts w:ascii="Comic Sans MS" w:hAnsi="Comic Sans MS"/>
          <w:b/>
          <w:sz w:val="24"/>
        </w:rPr>
        <w:t>½”</w:t>
      </w:r>
      <w:r>
        <w:rPr>
          <w:rFonts w:ascii="Comic Sans MS" w:hAnsi="Comic Sans MS"/>
          <w:b/>
          <w:spacing w:val="-3"/>
          <w:sz w:val="24"/>
        </w:rPr>
        <w:t xml:space="preserve"> </w:t>
      </w:r>
      <w:r>
        <w:rPr>
          <w:rFonts w:ascii="Comic Sans MS" w:hAnsi="Comic Sans MS"/>
          <w:b/>
          <w:sz w:val="24"/>
        </w:rPr>
        <w:t>PVC</w:t>
      </w:r>
      <w:r>
        <w:rPr>
          <w:rFonts w:ascii="Comic Sans MS" w:hAnsi="Comic Sans MS"/>
          <w:b/>
          <w:spacing w:val="-4"/>
          <w:sz w:val="24"/>
        </w:rPr>
        <w:t xml:space="preserve"> </w:t>
      </w:r>
      <w:r>
        <w:rPr>
          <w:rFonts w:ascii="Comic Sans MS" w:hAnsi="Comic Sans MS"/>
          <w:b/>
          <w:sz w:val="24"/>
        </w:rPr>
        <w:t>(if</w:t>
      </w:r>
      <w:r>
        <w:rPr>
          <w:rFonts w:ascii="Comic Sans MS" w:hAnsi="Comic Sans MS"/>
          <w:b/>
          <w:spacing w:val="-4"/>
          <w:sz w:val="24"/>
        </w:rPr>
        <w:t xml:space="preserve"> </w:t>
      </w:r>
      <w:r>
        <w:rPr>
          <w:rFonts w:ascii="Comic Sans MS" w:hAnsi="Comic Sans MS"/>
          <w:b/>
          <w:sz w:val="24"/>
        </w:rPr>
        <w:t>needed)</w:t>
      </w:r>
    </w:p>
    <w:p w14:paraId="3B08D343" w14:textId="77777777" w:rsidR="00120DE2" w:rsidRDefault="00120DE2">
      <w:pPr>
        <w:pStyle w:val="BodyText"/>
        <w:rPr>
          <w:rFonts w:ascii="Comic Sans MS"/>
          <w:b/>
          <w:sz w:val="32"/>
        </w:rPr>
      </w:pPr>
    </w:p>
    <w:p w14:paraId="5C9D754C" w14:textId="77777777" w:rsidR="00120DE2" w:rsidRDefault="00120DE2">
      <w:pPr>
        <w:pStyle w:val="BodyText"/>
        <w:rPr>
          <w:rFonts w:ascii="Comic Sans MS"/>
          <w:b/>
          <w:sz w:val="32"/>
        </w:rPr>
      </w:pPr>
    </w:p>
    <w:p w14:paraId="1FA9DB26" w14:textId="77777777" w:rsidR="00120DE2" w:rsidRDefault="00120DE2">
      <w:pPr>
        <w:pStyle w:val="BodyText"/>
        <w:rPr>
          <w:rFonts w:ascii="Comic Sans MS"/>
          <w:b/>
          <w:sz w:val="32"/>
        </w:rPr>
      </w:pPr>
    </w:p>
    <w:p w14:paraId="524901EB" w14:textId="77777777" w:rsidR="00120DE2" w:rsidRDefault="00120DE2">
      <w:pPr>
        <w:pStyle w:val="BodyText"/>
        <w:rPr>
          <w:rFonts w:ascii="Comic Sans MS"/>
          <w:b/>
          <w:sz w:val="32"/>
        </w:rPr>
      </w:pPr>
    </w:p>
    <w:p w14:paraId="55DB684A" w14:textId="77777777" w:rsidR="00120DE2" w:rsidRDefault="00120DE2">
      <w:pPr>
        <w:pStyle w:val="BodyText"/>
        <w:rPr>
          <w:rFonts w:ascii="Comic Sans MS"/>
          <w:b/>
          <w:sz w:val="32"/>
        </w:rPr>
      </w:pPr>
    </w:p>
    <w:p w14:paraId="5D3CC981" w14:textId="77777777" w:rsidR="00120DE2" w:rsidRDefault="00120DE2">
      <w:pPr>
        <w:pStyle w:val="BodyText"/>
        <w:rPr>
          <w:rFonts w:ascii="Comic Sans MS"/>
          <w:b/>
          <w:sz w:val="32"/>
        </w:rPr>
      </w:pPr>
    </w:p>
    <w:p w14:paraId="000B45EA" w14:textId="77777777" w:rsidR="00120DE2" w:rsidRDefault="00120DE2">
      <w:pPr>
        <w:pStyle w:val="BodyText"/>
        <w:rPr>
          <w:rFonts w:ascii="Comic Sans MS"/>
          <w:b/>
          <w:sz w:val="32"/>
        </w:rPr>
      </w:pPr>
    </w:p>
    <w:p w14:paraId="4B85D2A3" w14:textId="77777777" w:rsidR="00120DE2" w:rsidRDefault="00120DE2">
      <w:pPr>
        <w:pStyle w:val="BodyText"/>
        <w:rPr>
          <w:rFonts w:ascii="Comic Sans MS"/>
          <w:b/>
          <w:sz w:val="32"/>
        </w:rPr>
      </w:pPr>
    </w:p>
    <w:p w14:paraId="67EE8CA2" w14:textId="77777777" w:rsidR="00120DE2" w:rsidRDefault="00120DE2">
      <w:pPr>
        <w:pStyle w:val="BodyText"/>
        <w:rPr>
          <w:rFonts w:ascii="Comic Sans MS"/>
          <w:b/>
          <w:sz w:val="32"/>
        </w:rPr>
      </w:pPr>
    </w:p>
    <w:p w14:paraId="45960D06" w14:textId="77777777" w:rsidR="00120DE2" w:rsidRDefault="00120DE2">
      <w:pPr>
        <w:pStyle w:val="BodyText"/>
        <w:rPr>
          <w:rFonts w:ascii="Comic Sans MS"/>
          <w:b/>
          <w:sz w:val="32"/>
        </w:rPr>
      </w:pPr>
    </w:p>
    <w:p w14:paraId="287E87C8" w14:textId="77777777" w:rsidR="00120DE2" w:rsidRDefault="00120DE2">
      <w:pPr>
        <w:pStyle w:val="BodyText"/>
        <w:rPr>
          <w:rFonts w:ascii="Comic Sans MS"/>
          <w:b/>
          <w:sz w:val="32"/>
        </w:rPr>
      </w:pPr>
    </w:p>
    <w:p w14:paraId="192BCD04" w14:textId="77777777" w:rsidR="00120DE2" w:rsidRDefault="00120DE2">
      <w:pPr>
        <w:pStyle w:val="BodyText"/>
        <w:rPr>
          <w:rFonts w:ascii="Comic Sans MS"/>
          <w:b/>
          <w:sz w:val="32"/>
        </w:rPr>
      </w:pPr>
    </w:p>
    <w:p w14:paraId="4064BF43" w14:textId="77777777" w:rsidR="00120DE2" w:rsidRDefault="00120DE2">
      <w:pPr>
        <w:pStyle w:val="BodyText"/>
        <w:rPr>
          <w:rFonts w:ascii="Comic Sans MS"/>
          <w:b/>
          <w:sz w:val="32"/>
        </w:rPr>
      </w:pPr>
    </w:p>
    <w:p w14:paraId="740A38A4" w14:textId="77777777" w:rsidR="00120DE2" w:rsidRDefault="00120DE2">
      <w:pPr>
        <w:pStyle w:val="BodyText"/>
        <w:rPr>
          <w:rFonts w:ascii="Comic Sans MS"/>
          <w:b/>
          <w:sz w:val="32"/>
        </w:rPr>
      </w:pPr>
    </w:p>
    <w:p w14:paraId="472BDA79" w14:textId="77777777" w:rsidR="00120DE2" w:rsidRDefault="00120DE2">
      <w:pPr>
        <w:pStyle w:val="BodyText"/>
        <w:rPr>
          <w:rFonts w:ascii="Comic Sans MS"/>
          <w:b/>
          <w:sz w:val="32"/>
        </w:rPr>
      </w:pPr>
    </w:p>
    <w:p w14:paraId="78692733" w14:textId="77777777" w:rsidR="00120DE2" w:rsidRDefault="00120DE2">
      <w:pPr>
        <w:pStyle w:val="BodyText"/>
        <w:rPr>
          <w:rFonts w:ascii="Comic Sans MS"/>
          <w:b/>
          <w:sz w:val="32"/>
        </w:rPr>
      </w:pPr>
    </w:p>
    <w:p w14:paraId="7511C829" w14:textId="77777777" w:rsidR="00120DE2" w:rsidRDefault="00120DE2">
      <w:pPr>
        <w:pStyle w:val="BodyText"/>
        <w:rPr>
          <w:rFonts w:ascii="Comic Sans MS"/>
          <w:b/>
          <w:sz w:val="32"/>
        </w:rPr>
      </w:pPr>
    </w:p>
    <w:p w14:paraId="4638B7D1" w14:textId="77777777" w:rsidR="00120DE2" w:rsidRDefault="00120DE2">
      <w:pPr>
        <w:pStyle w:val="BodyText"/>
        <w:rPr>
          <w:rFonts w:ascii="Comic Sans MS"/>
          <w:b/>
          <w:sz w:val="32"/>
        </w:rPr>
      </w:pPr>
    </w:p>
    <w:p w14:paraId="08F0AE90" w14:textId="77777777" w:rsidR="00120DE2" w:rsidRDefault="00120DE2">
      <w:pPr>
        <w:pStyle w:val="BodyText"/>
        <w:rPr>
          <w:rFonts w:ascii="Comic Sans MS"/>
          <w:b/>
          <w:sz w:val="32"/>
        </w:rPr>
      </w:pPr>
    </w:p>
    <w:p w14:paraId="1465716E" w14:textId="77777777" w:rsidR="00120DE2" w:rsidRDefault="00120DE2">
      <w:pPr>
        <w:pStyle w:val="BodyText"/>
        <w:rPr>
          <w:rFonts w:ascii="Comic Sans MS"/>
          <w:b/>
          <w:sz w:val="32"/>
        </w:rPr>
      </w:pPr>
    </w:p>
    <w:p w14:paraId="12BD3566" w14:textId="77777777" w:rsidR="00120DE2" w:rsidRDefault="00120DE2">
      <w:pPr>
        <w:pStyle w:val="BodyText"/>
        <w:rPr>
          <w:rFonts w:ascii="Comic Sans MS"/>
          <w:b/>
          <w:sz w:val="32"/>
        </w:rPr>
      </w:pPr>
    </w:p>
    <w:p w14:paraId="7FB63283" w14:textId="77777777" w:rsidR="00120DE2" w:rsidRDefault="00120DE2">
      <w:pPr>
        <w:pStyle w:val="BodyText"/>
        <w:spacing w:before="7"/>
        <w:rPr>
          <w:rFonts w:ascii="Comic Sans MS"/>
          <w:b/>
          <w:sz w:val="31"/>
        </w:rPr>
      </w:pPr>
    </w:p>
    <w:p w14:paraId="0BBCCF18" w14:textId="77777777" w:rsidR="00120DE2" w:rsidRDefault="00000000">
      <w:pPr>
        <w:spacing w:before="1"/>
        <w:ind w:left="1133" w:right="370"/>
        <w:jc w:val="center"/>
        <w:rPr>
          <w:rFonts w:ascii="Comic Sans MS" w:hAnsi="Comic Sans MS"/>
          <w:b/>
          <w:sz w:val="24"/>
        </w:rPr>
      </w:pPr>
      <w:r>
        <w:pict w14:anchorId="699509F5">
          <v:shape id="docshape86" o:spid="_x0000_s2105" type="#_x0000_t202" style="position:absolute;left:0;text-align:left;margin-left:349.45pt;margin-top:-65pt;width:178.55pt;height:49.9pt;z-index:15738368;mso-position-horizontal-relative:page" filled="f" strokeweight="2.25pt">
            <v:textbox inset="0,0,0,0">
              <w:txbxContent>
                <w:p w14:paraId="1922DA9A" w14:textId="77777777" w:rsidR="00120DE2" w:rsidRDefault="00000000">
                  <w:pPr>
                    <w:spacing w:before="70"/>
                    <w:ind w:left="147" w:right="217"/>
                    <w:jc w:val="center"/>
                    <w:rPr>
                      <w:rFonts w:ascii="Calibri"/>
                    </w:rPr>
                  </w:pPr>
                  <w:r>
                    <w:rPr>
                      <w:rFonts w:ascii="Calibri"/>
                    </w:rPr>
                    <w:t>The</w:t>
                  </w:r>
                  <w:r>
                    <w:rPr>
                      <w:rFonts w:ascii="Calibri"/>
                      <w:spacing w:val="-6"/>
                    </w:rPr>
                    <w:t xml:space="preserve"> </w:t>
                  </w:r>
                  <w:r>
                    <w:rPr>
                      <w:rFonts w:ascii="Calibri"/>
                    </w:rPr>
                    <w:t>inlet</w:t>
                  </w:r>
                  <w:r>
                    <w:rPr>
                      <w:rFonts w:ascii="Calibri"/>
                      <w:spacing w:val="-8"/>
                    </w:rPr>
                    <w:t xml:space="preserve"> </w:t>
                  </w:r>
                  <w:r>
                    <w:rPr>
                      <w:rFonts w:ascii="Calibri"/>
                    </w:rPr>
                    <w:t>line</w:t>
                  </w:r>
                  <w:r>
                    <w:rPr>
                      <w:rFonts w:ascii="Calibri"/>
                      <w:spacing w:val="-6"/>
                    </w:rPr>
                    <w:t xml:space="preserve"> </w:t>
                  </w:r>
                  <w:r>
                    <w:rPr>
                      <w:rFonts w:ascii="Calibri"/>
                    </w:rPr>
                    <w:t>is</w:t>
                  </w:r>
                  <w:r>
                    <w:rPr>
                      <w:rFonts w:ascii="Calibri"/>
                      <w:spacing w:val="-6"/>
                    </w:rPr>
                    <w:t xml:space="preserve"> </w:t>
                  </w:r>
                  <w:r>
                    <w:rPr>
                      <w:rFonts w:ascii="Calibri"/>
                    </w:rPr>
                    <w:t>from</w:t>
                  </w:r>
                  <w:r>
                    <w:rPr>
                      <w:rFonts w:ascii="Calibri"/>
                      <w:spacing w:val="-6"/>
                    </w:rPr>
                    <w:t xml:space="preserve"> </w:t>
                  </w:r>
                  <w:r>
                    <w:rPr>
                      <w:rFonts w:ascii="Calibri"/>
                    </w:rPr>
                    <w:t>the</w:t>
                  </w:r>
                  <w:r>
                    <w:rPr>
                      <w:rFonts w:ascii="Calibri"/>
                      <w:spacing w:val="-6"/>
                    </w:rPr>
                    <w:t xml:space="preserve"> </w:t>
                  </w:r>
                  <w:r>
                    <w:rPr>
                      <w:rFonts w:ascii="Calibri"/>
                    </w:rPr>
                    <w:t>customers water supply source and is not included with this kit.</w:t>
                  </w:r>
                </w:p>
              </w:txbxContent>
            </v:textbox>
            <w10:wrap anchorx="page"/>
          </v:shape>
        </w:pict>
      </w:r>
      <w:r>
        <w:pict w14:anchorId="15ABF684">
          <v:shape id="docshape87" o:spid="_x0000_s2104" type="#_x0000_t202" style="position:absolute;left:0;text-align:left;margin-left:56.65pt;margin-top:-105.35pt;width:141.15pt;height:90.25pt;z-index:15738880;mso-position-horizontal-relative:page" filled="f" strokeweight="2.25pt">
            <v:textbox inset="0,0,0,0">
              <w:txbxContent>
                <w:p w14:paraId="63D2F775" w14:textId="77777777" w:rsidR="00120DE2" w:rsidRDefault="00000000">
                  <w:pPr>
                    <w:spacing w:before="71"/>
                    <w:ind w:left="642" w:right="635"/>
                    <w:jc w:val="center"/>
                    <w:rPr>
                      <w:rFonts w:ascii="Calibri"/>
                    </w:rPr>
                  </w:pPr>
                  <w:r>
                    <w:rPr>
                      <w:rFonts w:ascii="Calibri"/>
                    </w:rPr>
                    <w:t>#</w:t>
                  </w:r>
                  <w:r>
                    <w:rPr>
                      <w:rFonts w:ascii="Calibri"/>
                      <w:spacing w:val="-2"/>
                    </w:rPr>
                    <w:t xml:space="preserve"> </w:t>
                  </w:r>
                  <w:r>
                    <w:rPr>
                      <w:rFonts w:ascii="Calibri"/>
                    </w:rPr>
                    <w:t>17277</w:t>
                  </w:r>
                  <w:r>
                    <w:rPr>
                      <w:rFonts w:ascii="Calibri"/>
                      <w:spacing w:val="-2"/>
                    </w:rPr>
                    <w:t xml:space="preserve"> </w:t>
                  </w:r>
                  <w:proofErr w:type="gramStart"/>
                  <w:r>
                    <w:rPr>
                      <w:rFonts w:ascii="Calibri"/>
                      <w:spacing w:val="-2"/>
                    </w:rPr>
                    <w:t>mitered</w:t>
                  </w:r>
                  <w:proofErr w:type="gramEnd"/>
                </w:p>
                <w:p w14:paraId="2F6C27FC" w14:textId="77777777" w:rsidR="00120DE2" w:rsidRDefault="00000000">
                  <w:pPr>
                    <w:ind w:left="174" w:right="167" w:hanging="5"/>
                    <w:jc w:val="center"/>
                    <w:rPr>
                      <w:rFonts w:ascii="Calibri"/>
                    </w:rPr>
                  </w:pPr>
                  <w:r>
                    <w:rPr>
                      <w:rFonts w:ascii="Calibri"/>
                    </w:rPr>
                    <w:t>self-sealing adhesive foam insulation.</w:t>
                  </w:r>
                  <w:r>
                    <w:rPr>
                      <w:rFonts w:ascii="Calibri"/>
                      <w:spacing w:val="-12"/>
                    </w:rPr>
                    <w:t xml:space="preserve"> </w:t>
                  </w:r>
                  <w:r>
                    <w:rPr>
                      <w:rFonts w:ascii="Calibri"/>
                    </w:rPr>
                    <w:t>The</w:t>
                  </w:r>
                  <w:r>
                    <w:rPr>
                      <w:rFonts w:ascii="Calibri"/>
                      <w:spacing w:val="-13"/>
                    </w:rPr>
                    <w:t xml:space="preserve"> </w:t>
                  </w:r>
                  <w:r>
                    <w:rPr>
                      <w:rFonts w:ascii="Calibri"/>
                    </w:rPr>
                    <w:t>insulation</w:t>
                  </w:r>
                  <w:r>
                    <w:rPr>
                      <w:rFonts w:ascii="Calibri"/>
                      <w:spacing w:val="-11"/>
                    </w:rPr>
                    <w:t xml:space="preserve"> </w:t>
                  </w:r>
                  <w:r>
                    <w:rPr>
                      <w:rFonts w:ascii="Calibri"/>
                    </w:rPr>
                    <w:t xml:space="preserve">is pre-cut to accommodate the installation as </w:t>
                  </w:r>
                  <w:r>
                    <w:rPr>
                      <w:rFonts w:ascii="Calibri"/>
                      <w:spacing w:val="-2"/>
                    </w:rPr>
                    <w:t>illustrated.</w:t>
                  </w:r>
                </w:p>
              </w:txbxContent>
            </v:textbox>
            <w10:wrap anchorx="page"/>
          </v:shape>
        </w:pict>
      </w:r>
      <w:r>
        <w:pict w14:anchorId="011CD8C2">
          <v:shape id="docshape88" o:spid="_x0000_s2103" type="#_x0000_t202" style="position:absolute;left:0;text-align:left;margin-left:56.65pt;margin-top:-208.05pt;width:135.35pt;height:85.45pt;z-index:15739392;mso-position-horizontal-relative:page" filled="f" strokeweight="2.25pt">
            <v:textbox inset="0,0,0,0">
              <w:txbxContent>
                <w:p w14:paraId="2B184B71" w14:textId="77777777" w:rsidR="00120DE2" w:rsidRDefault="00000000">
                  <w:pPr>
                    <w:spacing w:before="71"/>
                    <w:ind w:left="162" w:right="161"/>
                    <w:jc w:val="center"/>
                    <w:rPr>
                      <w:rFonts w:ascii="Calibri"/>
                      <w:sz w:val="28"/>
                    </w:rPr>
                  </w:pPr>
                  <w:r>
                    <w:rPr>
                      <w:rFonts w:ascii="Calibri"/>
                      <w:sz w:val="28"/>
                    </w:rPr>
                    <w:t>To see fittings under this</w:t>
                  </w:r>
                  <w:r>
                    <w:rPr>
                      <w:rFonts w:ascii="Calibri"/>
                      <w:spacing w:val="-16"/>
                      <w:sz w:val="28"/>
                    </w:rPr>
                    <w:t xml:space="preserve"> </w:t>
                  </w:r>
                  <w:r>
                    <w:rPr>
                      <w:rFonts w:ascii="Calibri"/>
                      <w:sz w:val="28"/>
                    </w:rPr>
                    <w:t>protection</w:t>
                  </w:r>
                  <w:r>
                    <w:rPr>
                      <w:rFonts w:ascii="Calibri"/>
                      <w:spacing w:val="-16"/>
                      <w:sz w:val="28"/>
                    </w:rPr>
                    <w:t xml:space="preserve"> </w:t>
                  </w:r>
                  <w:proofErr w:type="gramStart"/>
                  <w:r>
                    <w:rPr>
                      <w:rFonts w:ascii="Calibri"/>
                      <w:sz w:val="28"/>
                    </w:rPr>
                    <w:t>cover</w:t>
                  </w:r>
                  <w:proofErr w:type="gramEnd"/>
                  <w:r>
                    <w:rPr>
                      <w:rFonts w:ascii="Calibri"/>
                      <w:sz w:val="28"/>
                    </w:rPr>
                    <w:t xml:space="preserve"> refer to Installation</w:t>
                  </w:r>
                  <w:r>
                    <w:rPr>
                      <w:rFonts w:ascii="Calibri"/>
                      <w:spacing w:val="40"/>
                      <w:sz w:val="28"/>
                    </w:rPr>
                    <w:t xml:space="preserve"> </w:t>
                  </w:r>
                  <w:r>
                    <w:rPr>
                      <w:rFonts w:ascii="Calibri"/>
                      <w:sz w:val="28"/>
                    </w:rPr>
                    <w:t># 17520</w:t>
                  </w:r>
                </w:p>
              </w:txbxContent>
            </v:textbox>
            <w10:wrap anchorx="page"/>
          </v:shape>
        </w:pict>
      </w:r>
      <w:r>
        <w:rPr>
          <w:rFonts w:ascii="Comic Sans MS" w:hAnsi="Comic Sans MS"/>
          <w:b/>
          <w:sz w:val="24"/>
        </w:rPr>
        <w:t>This</w:t>
      </w:r>
      <w:r>
        <w:rPr>
          <w:rFonts w:ascii="Comic Sans MS" w:hAnsi="Comic Sans MS"/>
          <w:b/>
          <w:spacing w:val="-3"/>
          <w:sz w:val="24"/>
        </w:rPr>
        <w:t xml:space="preserve"> </w:t>
      </w:r>
      <w:r>
        <w:rPr>
          <w:rFonts w:ascii="Comic Sans MS" w:hAnsi="Comic Sans MS"/>
          <w:b/>
          <w:sz w:val="24"/>
        </w:rPr>
        <w:t>installation</w:t>
      </w:r>
      <w:r>
        <w:rPr>
          <w:rFonts w:ascii="Comic Sans MS" w:hAnsi="Comic Sans MS"/>
          <w:b/>
          <w:spacing w:val="-4"/>
          <w:sz w:val="24"/>
        </w:rPr>
        <w:t xml:space="preserve"> </w:t>
      </w:r>
      <w:r>
        <w:rPr>
          <w:rFonts w:ascii="Comic Sans MS" w:hAnsi="Comic Sans MS"/>
          <w:b/>
          <w:sz w:val="24"/>
        </w:rPr>
        <w:t>kit</w:t>
      </w:r>
      <w:r>
        <w:rPr>
          <w:rFonts w:ascii="Comic Sans MS" w:hAnsi="Comic Sans MS"/>
          <w:b/>
          <w:spacing w:val="-4"/>
          <w:sz w:val="24"/>
        </w:rPr>
        <w:t xml:space="preserve"> </w:t>
      </w:r>
      <w:r>
        <w:rPr>
          <w:rFonts w:ascii="Comic Sans MS" w:hAnsi="Comic Sans MS"/>
          <w:b/>
          <w:sz w:val="24"/>
        </w:rPr>
        <w:t>includes</w:t>
      </w:r>
      <w:r>
        <w:rPr>
          <w:rFonts w:ascii="Comic Sans MS" w:hAnsi="Comic Sans MS"/>
          <w:b/>
          <w:spacing w:val="-3"/>
          <w:sz w:val="24"/>
        </w:rPr>
        <w:t xml:space="preserve"> </w:t>
      </w:r>
      <w:r>
        <w:rPr>
          <w:rFonts w:ascii="Comic Sans MS" w:hAnsi="Comic Sans MS"/>
          <w:b/>
          <w:sz w:val="24"/>
        </w:rPr>
        <w:t>the</w:t>
      </w:r>
      <w:r>
        <w:rPr>
          <w:rFonts w:ascii="Comic Sans MS" w:hAnsi="Comic Sans MS"/>
          <w:b/>
          <w:spacing w:val="-3"/>
          <w:sz w:val="24"/>
        </w:rPr>
        <w:t xml:space="preserve"> </w:t>
      </w:r>
      <w:r>
        <w:rPr>
          <w:rFonts w:ascii="Comic Sans MS" w:hAnsi="Comic Sans MS"/>
          <w:b/>
          <w:sz w:val="24"/>
        </w:rPr>
        <w:t>3”</w:t>
      </w:r>
      <w:r>
        <w:rPr>
          <w:rFonts w:ascii="Comic Sans MS" w:hAnsi="Comic Sans MS"/>
          <w:b/>
          <w:spacing w:val="-2"/>
          <w:sz w:val="24"/>
        </w:rPr>
        <w:t xml:space="preserve"> </w:t>
      </w:r>
      <w:r>
        <w:rPr>
          <w:rFonts w:ascii="Comic Sans MS" w:hAnsi="Comic Sans MS"/>
          <w:b/>
          <w:sz w:val="24"/>
        </w:rPr>
        <w:t>PVC</w:t>
      </w:r>
      <w:r>
        <w:rPr>
          <w:rFonts w:ascii="Comic Sans MS" w:hAnsi="Comic Sans MS"/>
          <w:b/>
          <w:spacing w:val="-3"/>
          <w:sz w:val="24"/>
        </w:rPr>
        <w:t xml:space="preserve"> </w:t>
      </w:r>
      <w:r>
        <w:rPr>
          <w:rFonts w:ascii="Comic Sans MS" w:hAnsi="Comic Sans MS"/>
          <w:b/>
          <w:sz w:val="24"/>
        </w:rPr>
        <w:t>Protection</w:t>
      </w:r>
      <w:r>
        <w:rPr>
          <w:rFonts w:ascii="Comic Sans MS" w:hAnsi="Comic Sans MS"/>
          <w:b/>
          <w:spacing w:val="-4"/>
          <w:sz w:val="24"/>
        </w:rPr>
        <w:t xml:space="preserve"> </w:t>
      </w:r>
      <w:r>
        <w:rPr>
          <w:rFonts w:ascii="Comic Sans MS" w:hAnsi="Comic Sans MS"/>
          <w:b/>
          <w:sz w:val="24"/>
        </w:rPr>
        <w:t>Cover,</w:t>
      </w:r>
      <w:r>
        <w:rPr>
          <w:rFonts w:ascii="Comic Sans MS" w:hAnsi="Comic Sans MS"/>
          <w:b/>
          <w:spacing w:val="-4"/>
          <w:sz w:val="24"/>
        </w:rPr>
        <w:t xml:space="preserve"> </w:t>
      </w:r>
      <w:r>
        <w:rPr>
          <w:rFonts w:ascii="Comic Sans MS" w:hAnsi="Comic Sans MS"/>
          <w:b/>
          <w:sz w:val="24"/>
        </w:rPr>
        <w:t>foam</w:t>
      </w:r>
      <w:r>
        <w:rPr>
          <w:rFonts w:ascii="Comic Sans MS" w:hAnsi="Comic Sans MS"/>
          <w:b/>
          <w:spacing w:val="-3"/>
          <w:sz w:val="24"/>
        </w:rPr>
        <w:t xml:space="preserve"> </w:t>
      </w:r>
      <w:r>
        <w:rPr>
          <w:rFonts w:ascii="Comic Sans MS" w:hAnsi="Comic Sans MS"/>
          <w:b/>
          <w:sz w:val="24"/>
        </w:rPr>
        <w:t>self-sealing</w:t>
      </w:r>
      <w:r>
        <w:rPr>
          <w:rFonts w:ascii="Comic Sans MS" w:hAnsi="Comic Sans MS"/>
          <w:b/>
          <w:spacing w:val="-4"/>
          <w:sz w:val="24"/>
        </w:rPr>
        <w:t xml:space="preserve"> </w:t>
      </w:r>
      <w:r>
        <w:rPr>
          <w:rFonts w:ascii="Comic Sans MS" w:hAnsi="Comic Sans MS"/>
          <w:b/>
          <w:sz w:val="24"/>
        </w:rPr>
        <w:t xml:space="preserve">adhesive insulation behind the cover &amp; 7 mounting screws. The PVC </w:t>
      </w:r>
      <w:proofErr w:type="gramStart"/>
      <w:r>
        <w:rPr>
          <w:rFonts w:ascii="Comic Sans MS" w:hAnsi="Comic Sans MS"/>
          <w:b/>
          <w:sz w:val="24"/>
        </w:rPr>
        <w:t>cover</w:t>
      </w:r>
      <w:proofErr w:type="gramEnd"/>
    </w:p>
    <w:p w14:paraId="656176CD" w14:textId="77777777" w:rsidR="00120DE2" w:rsidRDefault="00000000">
      <w:pPr>
        <w:ind w:left="1133" w:right="373"/>
        <w:jc w:val="center"/>
        <w:rPr>
          <w:rFonts w:ascii="Comic Sans MS"/>
          <w:b/>
          <w:sz w:val="24"/>
        </w:rPr>
      </w:pPr>
      <w:r>
        <w:rPr>
          <w:rFonts w:ascii="Comic Sans MS"/>
          <w:b/>
          <w:sz w:val="24"/>
        </w:rPr>
        <w:t>comes</w:t>
      </w:r>
      <w:r>
        <w:rPr>
          <w:rFonts w:ascii="Comic Sans MS"/>
          <w:b/>
          <w:spacing w:val="-5"/>
          <w:sz w:val="24"/>
        </w:rPr>
        <w:t xml:space="preserve"> </w:t>
      </w:r>
      <w:r>
        <w:rPr>
          <w:rFonts w:ascii="Comic Sans MS"/>
          <w:b/>
          <w:sz w:val="24"/>
        </w:rPr>
        <w:t>cut</w:t>
      </w:r>
      <w:r>
        <w:rPr>
          <w:rFonts w:ascii="Comic Sans MS"/>
          <w:b/>
          <w:spacing w:val="-3"/>
          <w:sz w:val="24"/>
        </w:rPr>
        <w:t xml:space="preserve"> </w:t>
      </w:r>
      <w:r>
        <w:rPr>
          <w:rFonts w:ascii="Comic Sans MS"/>
          <w:b/>
          <w:sz w:val="24"/>
        </w:rPr>
        <w:t>and</w:t>
      </w:r>
      <w:r>
        <w:rPr>
          <w:rFonts w:ascii="Comic Sans MS"/>
          <w:b/>
          <w:spacing w:val="-2"/>
          <w:sz w:val="24"/>
        </w:rPr>
        <w:t xml:space="preserve"> </w:t>
      </w:r>
      <w:r>
        <w:rPr>
          <w:rFonts w:ascii="Comic Sans MS"/>
          <w:b/>
          <w:sz w:val="24"/>
        </w:rPr>
        <w:t>mitered</w:t>
      </w:r>
      <w:r>
        <w:rPr>
          <w:rFonts w:ascii="Comic Sans MS"/>
          <w:b/>
          <w:spacing w:val="-2"/>
          <w:sz w:val="24"/>
        </w:rPr>
        <w:t xml:space="preserve"> </w:t>
      </w:r>
      <w:r>
        <w:rPr>
          <w:rFonts w:ascii="Comic Sans MS"/>
          <w:b/>
          <w:sz w:val="24"/>
        </w:rPr>
        <w:t>as</w:t>
      </w:r>
      <w:r>
        <w:rPr>
          <w:rFonts w:ascii="Comic Sans MS"/>
          <w:b/>
          <w:spacing w:val="-2"/>
          <w:sz w:val="24"/>
        </w:rPr>
        <w:t xml:space="preserve"> </w:t>
      </w:r>
      <w:r>
        <w:rPr>
          <w:rFonts w:ascii="Comic Sans MS"/>
          <w:b/>
          <w:sz w:val="24"/>
        </w:rPr>
        <w:t>shown</w:t>
      </w:r>
      <w:r>
        <w:rPr>
          <w:rFonts w:ascii="Comic Sans MS"/>
          <w:b/>
          <w:spacing w:val="-3"/>
          <w:sz w:val="24"/>
        </w:rPr>
        <w:t xml:space="preserve"> </w:t>
      </w:r>
      <w:r>
        <w:rPr>
          <w:rFonts w:ascii="Comic Sans MS"/>
          <w:b/>
          <w:sz w:val="24"/>
        </w:rPr>
        <w:t>in</w:t>
      </w:r>
      <w:r>
        <w:rPr>
          <w:rFonts w:ascii="Comic Sans MS"/>
          <w:b/>
          <w:spacing w:val="-4"/>
          <w:sz w:val="24"/>
        </w:rPr>
        <w:t xml:space="preserve"> </w:t>
      </w:r>
      <w:r>
        <w:rPr>
          <w:rFonts w:ascii="Comic Sans MS"/>
          <w:b/>
          <w:sz w:val="24"/>
        </w:rPr>
        <w:t>the</w:t>
      </w:r>
      <w:r>
        <w:rPr>
          <w:rFonts w:ascii="Comic Sans MS"/>
          <w:b/>
          <w:spacing w:val="-2"/>
          <w:sz w:val="24"/>
        </w:rPr>
        <w:t xml:space="preserve"> </w:t>
      </w:r>
      <w:r>
        <w:rPr>
          <w:rFonts w:ascii="Comic Sans MS"/>
          <w:b/>
          <w:sz w:val="24"/>
        </w:rPr>
        <w:t>illustration</w:t>
      </w:r>
      <w:r>
        <w:rPr>
          <w:rFonts w:ascii="Comic Sans MS"/>
          <w:b/>
          <w:spacing w:val="-3"/>
          <w:sz w:val="24"/>
        </w:rPr>
        <w:t xml:space="preserve"> </w:t>
      </w:r>
      <w:r>
        <w:rPr>
          <w:rFonts w:ascii="Comic Sans MS"/>
          <w:b/>
          <w:sz w:val="24"/>
        </w:rPr>
        <w:t>as</w:t>
      </w:r>
      <w:r>
        <w:rPr>
          <w:rFonts w:ascii="Comic Sans MS"/>
          <w:b/>
          <w:spacing w:val="-2"/>
          <w:sz w:val="24"/>
        </w:rPr>
        <w:t xml:space="preserve"> </w:t>
      </w:r>
      <w:r>
        <w:rPr>
          <w:rFonts w:ascii="Comic Sans MS"/>
          <w:b/>
          <w:sz w:val="24"/>
        </w:rPr>
        <w:t>does</w:t>
      </w:r>
      <w:r>
        <w:rPr>
          <w:rFonts w:ascii="Comic Sans MS"/>
          <w:b/>
          <w:spacing w:val="-2"/>
          <w:sz w:val="24"/>
        </w:rPr>
        <w:t xml:space="preserve"> </w:t>
      </w:r>
      <w:r>
        <w:rPr>
          <w:rFonts w:ascii="Comic Sans MS"/>
          <w:b/>
          <w:sz w:val="24"/>
        </w:rPr>
        <w:t>the</w:t>
      </w:r>
      <w:r>
        <w:rPr>
          <w:rFonts w:ascii="Comic Sans MS"/>
          <w:b/>
          <w:spacing w:val="-2"/>
          <w:sz w:val="24"/>
        </w:rPr>
        <w:t xml:space="preserve"> insulation.</w:t>
      </w:r>
    </w:p>
    <w:p w14:paraId="0BC90162" w14:textId="77777777" w:rsidR="00120DE2" w:rsidRDefault="00120DE2">
      <w:pPr>
        <w:jc w:val="both"/>
        <w:rPr>
          <w:rFonts w:ascii="Comic Sans MS" w:hAnsi="Comic Sans MS"/>
          <w:sz w:val="24"/>
        </w:rPr>
        <w:sectPr w:rsidR="00120DE2">
          <w:headerReference w:type="default" r:id="rId16"/>
          <w:pgSz w:w="12240" w:h="15840"/>
          <w:pgMar w:top="2120" w:right="180" w:bottom="0" w:left="160" w:header="391" w:footer="0" w:gutter="0"/>
          <w:cols w:space="720"/>
        </w:sectPr>
      </w:pPr>
    </w:p>
    <w:p w14:paraId="3946B0DE" w14:textId="77777777" w:rsidR="00120DE2" w:rsidRDefault="00120DE2">
      <w:pPr>
        <w:pStyle w:val="BodyText"/>
        <w:spacing w:before="1"/>
        <w:rPr>
          <w:rFonts w:ascii="Comic Sans MS"/>
          <w:b/>
          <w:sz w:val="8"/>
        </w:rPr>
      </w:pPr>
    </w:p>
    <w:p w14:paraId="67FC0B30" w14:textId="77777777" w:rsidR="00120DE2" w:rsidRDefault="00000000">
      <w:pPr>
        <w:spacing w:before="100" w:line="334" w:lineRule="exact"/>
        <w:ind w:left="889" w:right="907"/>
        <w:jc w:val="center"/>
        <w:rPr>
          <w:rFonts w:ascii="Comic Sans MS"/>
          <w:b/>
          <w:sz w:val="24"/>
        </w:rPr>
      </w:pPr>
      <w:bookmarkStart w:id="3" w:name="Installation_#_17725_(1)"/>
      <w:bookmarkEnd w:id="3"/>
      <w:r>
        <w:rPr>
          <w:rFonts w:ascii="Comic Sans MS"/>
          <w:b/>
          <w:sz w:val="24"/>
        </w:rPr>
        <w:t>Installation</w:t>
      </w:r>
      <w:r>
        <w:rPr>
          <w:rFonts w:ascii="Comic Sans MS"/>
          <w:b/>
          <w:spacing w:val="-4"/>
          <w:sz w:val="24"/>
        </w:rPr>
        <w:t xml:space="preserve"> </w:t>
      </w:r>
      <w:r>
        <w:rPr>
          <w:rFonts w:ascii="Comic Sans MS"/>
          <w:b/>
          <w:sz w:val="24"/>
        </w:rPr>
        <w:t>Kit</w:t>
      </w:r>
      <w:r>
        <w:rPr>
          <w:rFonts w:ascii="Comic Sans MS"/>
          <w:b/>
          <w:spacing w:val="-4"/>
          <w:sz w:val="24"/>
        </w:rPr>
        <w:t xml:space="preserve"> </w:t>
      </w:r>
      <w:r>
        <w:rPr>
          <w:rFonts w:ascii="Comic Sans MS"/>
          <w:b/>
          <w:sz w:val="24"/>
        </w:rPr>
        <w:t>#</w:t>
      </w:r>
      <w:r>
        <w:rPr>
          <w:rFonts w:ascii="Comic Sans MS"/>
          <w:b/>
          <w:spacing w:val="-4"/>
          <w:sz w:val="24"/>
        </w:rPr>
        <w:t xml:space="preserve"> 17725</w:t>
      </w:r>
    </w:p>
    <w:p w14:paraId="4B4628C6" w14:textId="77777777" w:rsidR="00120DE2" w:rsidRDefault="00000000">
      <w:pPr>
        <w:ind w:left="1781" w:right="1797" w:hanging="3"/>
        <w:jc w:val="center"/>
        <w:rPr>
          <w:rFonts w:ascii="Comic Sans MS"/>
          <w:b/>
          <w:sz w:val="24"/>
        </w:rPr>
      </w:pPr>
      <w:r>
        <w:rPr>
          <w:rFonts w:ascii="Comic Sans MS"/>
          <w:b/>
          <w:sz w:val="24"/>
        </w:rPr>
        <w:t>This installation / Protection Cover is a flanged PVC Protection Cover with foam insulation behind the cover. This cover works well with installation</w:t>
      </w:r>
      <w:r>
        <w:rPr>
          <w:rFonts w:ascii="Comic Sans MS"/>
          <w:b/>
          <w:spacing w:val="-5"/>
          <w:sz w:val="24"/>
        </w:rPr>
        <w:t xml:space="preserve"> </w:t>
      </w:r>
      <w:r>
        <w:rPr>
          <w:rFonts w:ascii="Comic Sans MS"/>
          <w:b/>
          <w:sz w:val="24"/>
        </w:rPr>
        <w:t>#</w:t>
      </w:r>
      <w:r>
        <w:rPr>
          <w:rFonts w:ascii="Comic Sans MS"/>
          <w:b/>
          <w:spacing w:val="-5"/>
          <w:sz w:val="24"/>
        </w:rPr>
        <w:t xml:space="preserve"> </w:t>
      </w:r>
      <w:r>
        <w:rPr>
          <w:rFonts w:ascii="Comic Sans MS"/>
          <w:b/>
          <w:sz w:val="24"/>
        </w:rPr>
        <w:t>17500.</w:t>
      </w:r>
      <w:r>
        <w:rPr>
          <w:rFonts w:ascii="Comic Sans MS"/>
          <w:b/>
          <w:spacing w:val="-5"/>
          <w:sz w:val="24"/>
        </w:rPr>
        <w:t xml:space="preserve"> </w:t>
      </w:r>
      <w:r>
        <w:rPr>
          <w:rFonts w:ascii="Comic Sans MS"/>
          <w:b/>
          <w:sz w:val="24"/>
        </w:rPr>
        <w:t>A</w:t>
      </w:r>
      <w:r>
        <w:rPr>
          <w:rFonts w:ascii="Comic Sans MS"/>
          <w:b/>
          <w:spacing w:val="-5"/>
          <w:sz w:val="24"/>
        </w:rPr>
        <w:t xml:space="preserve"> </w:t>
      </w:r>
      <w:r>
        <w:rPr>
          <w:rFonts w:ascii="Comic Sans MS"/>
          <w:b/>
          <w:sz w:val="24"/>
        </w:rPr>
        <w:t>polished</w:t>
      </w:r>
      <w:r>
        <w:rPr>
          <w:rFonts w:ascii="Comic Sans MS"/>
          <w:b/>
          <w:spacing w:val="-4"/>
          <w:sz w:val="24"/>
        </w:rPr>
        <w:t xml:space="preserve"> </w:t>
      </w:r>
      <w:proofErr w:type="gramStart"/>
      <w:r>
        <w:rPr>
          <w:rFonts w:ascii="Comic Sans MS"/>
          <w:b/>
          <w:sz w:val="24"/>
        </w:rPr>
        <w:t>stainless</w:t>
      </w:r>
      <w:r>
        <w:rPr>
          <w:rFonts w:ascii="Comic Sans MS"/>
          <w:b/>
          <w:spacing w:val="-4"/>
          <w:sz w:val="24"/>
        </w:rPr>
        <w:t xml:space="preserve"> </w:t>
      </w:r>
      <w:r>
        <w:rPr>
          <w:rFonts w:ascii="Comic Sans MS"/>
          <w:b/>
          <w:sz w:val="24"/>
        </w:rPr>
        <w:t>steel</w:t>
      </w:r>
      <w:proofErr w:type="gramEnd"/>
      <w:r>
        <w:rPr>
          <w:rFonts w:ascii="Comic Sans MS"/>
          <w:b/>
          <w:spacing w:val="-5"/>
          <w:sz w:val="24"/>
        </w:rPr>
        <w:t xml:space="preserve"> </w:t>
      </w:r>
      <w:r>
        <w:rPr>
          <w:rFonts w:ascii="Comic Sans MS"/>
          <w:b/>
          <w:sz w:val="24"/>
        </w:rPr>
        <w:t>cover</w:t>
      </w:r>
      <w:r>
        <w:rPr>
          <w:rFonts w:ascii="Comic Sans MS"/>
          <w:b/>
          <w:spacing w:val="-4"/>
          <w:sz w:val="24"/>
        </w:rPr>
        <w:t xml:space="preserve"> </w:t>
      </w:r>
      <w:r>
        <w:rPr>
          <w:rFonts w:ascii="Comic Sans MS"/>
          <w:b/>
          <w:sz w:val="24"/>
        </w:rPr>
        <w:t>is</w:t>
      </w:r>
      <w:r>
        <w:rPr>
          <w:rFonts w:ascii="Comic Sans MS"/>
          <w:b/>
          <w:spacing w:val="-4"/>
          <w:sz w:val="24"/>
        </w:rPr>
        <w:t xml:space="preserve"> </w:t>
      </w:r>
      <w:r>
        <w:rPr>
          <w:rFonts w:ascii="Comic Sans MS"/>
          <w:b/>
          <w:sz w:val="24"/>
        </w:rPr>
        <w:t>also</w:t>
      </w:r>
      <w:r>
        <w:rPr>
          <w:rFonts w:ascii="Comic Sans MS"/>
          <w:b/>
          <w:spacing w:val="-3"/>
          <w:sz w:val="24"/>
        </w:rPr>
        <w:t xml:space="preserve"> </w:t>
      </w:r>
      <w:r>
        <w:rPr>
          <w:rFonts w:ascii="Comic Sans MS"/>
          <w:b/>
          <w:sz w:val="24"/>
        </w:rPr>
        <w:t>available.</w:t>
      </w:r>
    </w:p>
    <w:p w14:paraId="5D9702D4" w14:textId="77777777" w:rsidR="00120DE2" w:rsidRDefault="00120DE2">
      <w:pPr>
        <w:pStyle w:val="BodyText"/>
        <w:rPr>
          <w:rFonts w:ascii="Comic Sans MS"/>
          <w:b/>
        </w:rPr>
      </w:pPr>
    </w:p>
    <w:p w14:paraId="05546320" w14:textId="77777777" w:rsidR="00120DE2" w:rsidRDefault="00120DE2">
      <w:pPr>
        <w:pStyle w:val="BodyText"/>
        <w:rPr>
          <w:rFonts w:ascii="Comic Sans MS"/>
          <w:b/>
        </w:rPr>
      </w:pPr>
    </w:p>
    <w:p w14:paraId="116B6984" w14:textId="77777777" w:rsidR="00120DE2" w:rsidRDefault="00120DE2">
      <w:pPr>
        <w:pStyle w:val="BodyText"/>
        <w:rPr>
          <w:rFonts w:ascii="Comic Sans MS"/>
          <w:b/>
        </w:rPr>
      </w:pPr>
    </w:p>
    <w:p w14:paraId="60BBAAD8" w14:textId="77777777" w:rsidR="00120DE2" w:rsidRDefault="00000000">
      <w:pPr>
        <w:pStyle w:val="BodyText"/>
        <w:spacing w:before="9"/>
        <w:rPr>
          <w:rFonts w:ascii="Comic Sans MS"/>
          <w:b/>
        </w:rPr>
      </w:pPr>
      <w:r>
        <w:pict w14:anchorId="4AB443CC">
          <v:shape id="docshape89" o:spid="_x0000_s2102" type="#_x0000_t202" style="position:absolute;margin-left:45.1pt;margin-top:16.75pt;width:147.85pt;height:41.3pt;z-index:-15714816;mso-wrap-distance-left:0;mso-wrap-distance-right:0;mso-position-horizontal-relative:page" filled="f" strokeweight="2.25pt">
            <v:textbox inset="0,0,0,0">
              <w:txbxContent>
                <w:p w14:paraId="1B9E21F1" w14:textId="77777777" w:rsidR="00120DE2" w:rsidRDefault="00000000">
                  <w:pPr>
                    <w:spacing w:before="73" w:line="273" w:lineRule="auto"/>
                    <w:ind w:left="618" w:hanging="332"/>
                    <w:rPr>
                      <w:rFonts w:ascii="Calibri" w:hAnsi="Calibri"/>
                    </w:rPr>
                  </w:pPr>
                  <w:r>
                    <w:rPr>
                      <w:rFonts w:ascii="Calibri" w:hAnsi="Calibri"/>
                    </w:rPr>
                    <w:t>#</w:t>
                  </w:r>
                  <w:r>
                    <w:rPr>
                      <w:rFonts w:ascii="Calibri" w:hAnsi="Calibri"/>
                      <w:spacing w:val="-4"/>
                    </w:rPr>
                    <w:t xml:space="preserve"> </w:t>
                  </w:r>
                  <w:r>
                    <w:rPr>
                      <w:rFonts w:ascii="Calibri" w:hAnsi="Calibri"/>
                    </w:rPr>
                    <w:t>17275</w:t>
                  </w:r>
                  <w:r>
                    <w:rPr>
                      <w:rFonts w:ascii="Calibri" w:hAnsi="Calibri"/>
                      <w:spacing w:val="-6"/>
                    </w:rPr>
                    <w:t xml:space="preserve"> </w:t>
                  </w:r>
                  <w:r>
                    <w:rPr>
                      <w:rFonts w:ascii="Calibri" w:hAnsi="Calibri"/>
                    </w:rPr>
                    <w:t>-</w:t>
                  </w:r>
                  <w:r>
                    <w:rPr>
                      <w:rFonts w:ascii="Calibri" w:hAnsi="Calibri"/>
                      <w:spacing w:val="-5"/>
                    </w:rPr>
                    <w:t xml:space="preserve"> </w:t>
                  </w:r>
                  <w:r>
                    <w:rPr>
                      <w:rFonts w:ascii="Calibri" w:hAnsi="Calibri"/>
                    </w:rPr>
                    <w:t>#8</w:t>
                  </w:r>
                  <w:r>
                    <w:rPr>
                      <w:rFonts w:ascii="Calibri" w:hAnsi="Calibri"/>
                      <w:spacing w:val="-4"/>
                    </w:rPr>
                    <w:t xml:space="preserve"> </w:t>
                  </w:r>
                  <w:r>
                    <w:rPr>
                      <w:rFonts w:ascii="Calibri" w:hAnsi="Calibri"/>
                    </w:rPr>
                    <w:t>x</w:t>
                  </w:r>
                  <w:r>
                    <w:rPr>
                      <w:rFonts w:ascii="Calibri" w:hAnsi="Calibri"/>
                      <w:spacing w:val="-7"/>
                    </w:rPr>
                    <w:t xml:space="preserve"> </w:t>
                  </w:r>
                  <w:r>
                    <w:rPr>
                      <w:rFonts w:ascii="Calibri" w:hAnsi="Calibri"/>
                    </w:rPr>
                    <w:t>1”</w:t>
                  </w:r>
                  <w:r>
                    <w:rPr>
                      <w:rFonts w:ascii="Calibri" w:hAnsi="Calibri"/>
                      <w:spacing w:val="-4"/>
                    </w:rPr>
                    <w:t xml:space="preserve"> </w:t>
                  </w:r>
                  <w:r>
                    <w:rPr>
                      <w:rFonts w:ascii="Calibri" w:hAnsi="Calibri"/>
                    </w:rPr>
                    <w:t>long</w:t>
                  </w:r>
                  <w:r>
                    <w:rPr>
                      <w:rFonts w:ascii="Calibri" w:hAnsi="Calibri"/>
                      <w:spacing w:val="-6"/>
                    </w:rPr>
                    <w:t xml:space="preserve"> </w:t>
                  </w:r>
                  <w:r>
                    <w:rPr>
                      <w:rFonts w:ascii="Calibri" w:hAnsi="Calibri"/>
                    </w:rPr>
                    <w:t>lath screws (pkg. of 10)</w:t>
                  </w:r>
                </w:p>
              </w:txbxContent>
            </v:textbox>
            <w10:wrap type="topAndBottom" anchorx="page"/>
          </v:shape>
        </w:pict>
      </w:r>
    </w:p>
    <w:p w14:paraId="1A95FBA9" w14:textId="77777777" w:rsidR="00120DE2" w:rsidRDefault="00120DE2">
      <w:pPr>
        <w:pStyle w:val="BodyText"/>
        <w:spacing w:before="13"/>
        <w:rPr>
          <w:rFonts w:ascii="Comic Sans MS"/>
          <w:b/>
          <w:sz w:val="27"/>
        </w:rPr>
      </w:pPr>
    </w:p>
    <w:p w14:paraId="06E4380C" w14:textId="77777777" w:rsidR="00120DE2" w:rsidRDefault="00000000">
      <w:pPr>
        <w:spacing w:before="56" w:line="276" w:lineRule="auto"/>
        <w:ind w:left="927" w:right="7926" w:hanging="1"/>
        <w:jc w:val="center"/>
        <w:rPr>
          <w:rFonts w:ascii="Calibri"/>
        </w:rPr>
      </w:pPr>
      <w:r>
        <w:pict w14:anchorId="0099C13B">
          <v:group id="docshapegroup90" o:spid="_x0000_s2085" style="position:absolute;left:0;text-align:left;margin-left:43.95pt;margin-top:-104.35pt;width:542.85pt;height:574pt;z-index:-16030208;mso-position-horizontal-relative:page" coordorigin="879,-2087" coordsize="10857,11480">
            <v:shape id="docshape91" o:spid="_x0000_s2101" type="#_x0000_t75" alt="P8#yIS1" style="position:absolute;left:3312;top:-2087;width:5647;height:9864">
              <v:imagedata r:id="rId17" o:title=""/>
            </v:shape>
            <v:rect id="docshape92" o:spid="_x0000_s2100" style="position:absolute;left:1190;top:7756;width:10157;height:1637" stroked="f"/>
            <v:shape id="docshape93" o:spid="_x0000_s2099" style="position:absolute;left:902;top:-928;width:10834;height:4210" coordorigin="902,-928" coordsize="10834,4210" o:spt="100" adj="0,,0" path="m4320,-39r-3418,l902,3282r3418,l4320,-39xm11736,-928r-3806,l7930,1338r3806,l11736,-928xe" stroked="f">
              <v:stroke joinstyle="round"/>
              <v:formulas/>
              <v:path arrowok="t" o:connecttype="segments"/>
            </v:shape>
            <v:rect id="docshape94" o:spid="_x0000_s2098" style="position:absolute;left:902;top:-39;width:3418;height:3321" filled="f" strokeweight="2.25pt"/>
            <v:rect id="docshape95" o:spid="_x0000_s2097" style="position:absolute;left:902;top:-1216;width:2957;height:826" stroked="f"/>
            <v:line id="_x0000_s2096" style="position:absolute" from="3859,-774" to="4752,-1527" strokeweight="2.25pt"/>
            <v:shape id="docshape96" o:spid="_x0000_s2095" style="position:absolute;left:4691;top:-1600;width:147;height:139" coordorigin="4691,-1600" coordsize="147,139" path="m4838,-1600r-147,36l4778,-1461r60,-139xe" fillcolor="black" stroked="f">
              <v:path arrowok="t"/>
            </v:shape>
            <v:line id="_x0000_s2094" style="position:absolute" from="3859,-774" to="4856,260" strokeweight="2.25pt"/>
            <v:shape id="docshape97" o:spid="_x0000_s2093" style="position:absolute;left:4791;top:196;width:143;height:145" coordorigin="4792,196" coordsize="143,145" path="m4889,196r-97,94l4934,340,4889,196xe" fillcolor="black" stroked="f">
              <v:path arrowok="t"/>
            </v:shape>
            <v:line id="_x0000_s2092" style="position:absolute" from="7930,128" to="6048,1280" strokeweight="2.25pt"/>
            <v:shape id="docshape98" o:spid="_x0000_s2091" style="position:absolute;left:5952;top:1210;width:151;height:129" coordorigin="5952,1210" coordsize="151,129" path="m6032,1210r-80,128l6102,1326r-70,-116xe" fillcolor="black" stroked="f">
              <v:path arrowok="t"/>
            </v:shape>
            <v:line id="_x0000_s2090" style="position:absolute" from="2630,3282" to="4961,3980" strokeweight="2.25pt"/>
            <v:shape id="docshape99" o:spid="_x0000_s2089" style="position:absolute;left:4920;top:3909;width:149;height:130" coordorigin="4920,3909" coordsize="149,130" path="m4959,3909r-39,129l5069,4012,4959,3909xe" fillcolor="black" stroked="f">
              <v:path arrowok="t"/>
            </v:shape>
            <v:rect id="docshape100" o:spid="_x0000_s2088" style="position:absolute;left:7930;top:2380;width:3628;height:1056" stroked="f"/>
            <v:line id="_x0000_s2087" style="position:absolute" from="7930,2917" to="5931,4238" strokecolor="blue" strokeweight="2.25pt"/>
            <v:shape id="docshape101" o:spid="_x0000_s2086" style="position:absolute;left:5837;top:4169;width:150;height:131" coordorigin="5837,4170" coordsize="150,131" path="m5912,4170r-75,130l5987,4282r-75,-112xe" fillcolor="blue" stroked="f">
              <v:path arrowok="t"/>
            </v:shape>
            <w10:wrap anchorx="page"/>
          </v:group>
        </w:pict>
      </w:r>
      <w:r>
        <w:pict w14:anchorId="2596A464">
          <v:shape id="docshape102" o:spid="_x0000_s2084" type="#_x0000_t202" style="position:absolute;left:0;text-align:left;margin-left:396.5pt;margin-top:119pt;width:181.4pt;height:52.8pt;z-index:15743488;mso-position-horizontal-relative:page" filled="f" strokecolor="blue" strokeweight="2.25pt">
            <v:textbox inset="0,0,0,0">
              <w:txbxContent>
                <w:p w14:paraId="4973FBC6" w14:textId="77777777" w:rsidR="00120DE2" w:rsidRDefault="00000000">
                  <w:pPr>
                    <w:spacing w:before="72"/>
                    <w:ind w:left="161" w:right="158"/>
                    <w:jc w:val="center"/>
                    <w:rPr>
                      <w:rFonts w:ascii="Calibri" w:hAnsi="Calibri"/>
                      <w:b/>
                    </w:rPr>
                  </w:pPr>
                  <w:r>
                    <w:rPr>
                      <w:rFonts w:ascii="Calibri" w:hAnsi="Calibri"/>
                      <w:b/>
                      <w:color w:val="0000FF"/>
                    </w:rPr>
                    <w:t>Allow ¼” space between the top of the</w:t>
                  </w:r>
                  <w:r>
                    <w:rPr>
                      <w:rFonts w:ascii="Calibri" w:hAnsi="Calibri"/>
                      <w:b/>
                      <w:color w:val="0000FF"/>
                      <w:spacing w:val="-6"/>
                    </w:rPr>
                    <w:t xml:space="preserve"> </w:t>
                  </w:r>
                  <w:r>
                    <w:rPr>
                      <w:rFonts w:ascii="Calibri" w:hAnsi="Calibri"/>
                      <w:b/>
                      <w:color w:val="0000FF"/>
                    </w:rPr>
                    <w:t>float</w:t>
                  </w:r>
                  <w:r>
                    <w:rPr>
                      <w:rFonts w:ascii="Calibri" w:hAnsi="Calibri"/>
                      <w:b/>
                      <w:color w:val="0000FF"/>
                      <w:spacing w:val="-5"/>
                    </w:rPr>
                    <w:t xml:space="preserve"> </w:t>
                  </w:r>
                  <w:r>
                    <w:rPr>
                      <w:rFonts w:ascii="Calibri" w:hAnsi="Calibri"/>
                      <w:b/>
                      <w:color w:val="0000FF"/>
                    </w:rPr>
                    <w:t>cover</w:t>
                  </w:r>
                  <w:r>
                    <w:rPr>
                      <w:rFonts w:ascii="Calibri" w:hAnsi="Calibri"/>
                      <w:b/>
                      <w:color w:val="0000FF"/>
                      <w:spacing w:val="-4"/>
                    </w:rPr>
                    <w:t xml:space="preserve"> </w:t>
                  </w:r>
                  <w:r>
                    <w:rPr>
                      <w:rFonts w:ascii="Calibri" w:hAnsi="Calibri"/>
                      <w:b/>
                      <w:color w:val="0000FF"/>
                    </w:rPr>
                    <w:t>to</w:t>
                  </w:r>
                  <w:r>
                    <w:rPr>
                      <w:rFonts w:ascii="Calibri" w:hAnsi="Calibri"/>
                      <w:b/>
                      <w:color w:val="0000FF"/>
                      <w:spacing w:val="-8"/>
                    </w:rPr>
                    <w:t xml:space="preserve"> </w:t>
                  </w:r>
                  <w:r>
                    <w:rPr>
                      <w:rFonts w:ascii="Calibri" w:hAnsi="Calibri"/>
                      <w:b/>
                      <w:color w:val="0000FF"/>
                    </w:rPr>
                    <w:t>the</w:t>
                  </w:r>
                  <w:r>
                    <w:rPr>
                      <w:rFonts w:ascii="Calibri" w:hAnsi="Calibri"/>
                      <w:b/>
                      <w:color w:val="0000FF"/>
                      <w:spacing w:val="-6"/>
                    </w:rPr>
                    <w:t xml:space="preserve"> </w:t>
                  </w:r>
                  <w:r>
                    <w:rPr>
                      <w:rFonts w:ascii="Calibri" w:hAnsi="Calibri"/>
                      <w:b/>
                      <w:color w:val="0000FF"/>
                    </w:rPr>
                    <w:t>bottom</w:t>
                  </w:r>
                  <w:r>
                    <w:rPr>
                      <w:rFonts w:ascii="Calibri" w:hAnsi="Calibri"/>
                      <w:b/>
                      <w:color w:val="0000FF"/>
                      <w:spacing w:val="-5"/>
                    </w:rPr>
                    <w:t xml:space="preserve"> </w:t>
                  </w:r>
                  <w:r>
                    <w:rPr>
                      <w:rFonts w:ascii="Calibri" w:hAnsi="Calibri"/>
                      <w:b/>
                      <w:color w:val="0000FF"/>
                    </w:rPr>
                    <w:t>of</w:t>
                  </w:r>
                  <w:r>
                    <w:rPr>
                      <w:rFonts w:ascii="Calibri" w:hAnsi="Calibri"/>
                      <w:b/>
                      <w:color w:val="0000FF"/>
                      <w:spacing w:val="-5"/>
                    </w:rPr>
                    <w:t xml:space="preserve"> </w:t>
                  </w:r>
                  <w:r>
                    <w:rPr>
                      <w:rFonts w:ascii="Calibri" w:hAnsi="Calibri"/>
                      <w:b/>
                      <w:color w:val="0000FF"/>
                    </w:rPr>
                    <w:t>the protection cover.</w:t>
                  </w:r>
                </w:p>
              </w:txbxContent>
            </v:textbox>
            <w10:wrap anchorx="page"/>
          </v:shape>
        </w:pict>
      </w:r>
      <w:r>
        <w:pict w14:anchorId="1F2D4D66">
          <v:shape id="docshape103" o:spid="_x0000_s2083" type="#_x0000_t202" style="position:absolute;left:0;text-align:left;margin-left:396.5pt;margin-top:-46.4pt;width:190.3pt;height:113.3pt;z-index:15744000;mso-position-horizontal-relative:page" filled="f" strokeweight="2.25pt">
            <v:textbox inset="0,0,0,0">
              <w:txbxContent>
                <w:p w14:paraId="58EAF00F" w14:textId="77777777" w:rsidR="00120DE2" w:rsidRDefault="00000000">
                  <w:pPr>
                    <w:spacing w:before="70"/>
                    <w:ind w:left="239" w:right="237"/>
                    <w:jc w:val="center"/>
                    <w:rPr>
                      <w:rFonts w:ascii="Calibri" w:hAnsi="Calibri"/>
                    </w:rPr>
                  </w:pPr>
                  <w:r>
                    <w:rPr>
                      <w:rFonts w:ascii="Calibri" w:hAnsi="Calibri"/>
                    </w:rPr>
                    <w:t>#16109</w:t>
                  </w:r>
                  <w:r>
                    <w:rPr>
                      <w:rFonts w:ascii="Calibri" w:hAnsi="Calibri"/>
                      <w:spacing w:val="-4"/>
                    </w:rPr>
                    <w:t xml:space="preserve"> </w:t>
                  </w:r>
                  <w:r>
                    <w:rPr>
                      <w:rFonts w:ascii="Calibri" w:hAnsi="Calibri"/>
                    </w:rPr>
                    <w:t>PVC</w:t>
                  </w:r>
                  <w:r>
                    <w:rPr>
                      <w:rFonts w:ascii="Calibri" w:hAnsi="Calibri"/>
                      <w:spacing w:val="-2"/>
                    </w:rPr>
                    <w:t xml:space="preserve"> </w:t>
                  </w:r>
                  <w:r>
                    <w:rPr>
                      <w:rFonts w:ascii="Calibri" w:hAnsi="Calibri"/>
                    </w:rPr>
                    <w:t>STR</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3”</w:t>
                  </w:r>
                  <w:r>
                    <w:rPr>
                      <w:rFonts w:ascii="Calibri" w:hAnsi="Calibri"/>
                      <w:spacing w:val="-1"/>
                    </w:rPr>
                    <w:t xml:space="preserve"> </w:t>
                  </w:r>
                  <w:r>
                    <w:rPr>
                      <w:rFonts w:ascii="Calibri" w:hAnsi="Calibri"/>
                    </w:rPr>
                    <w:t>Gray</w:t>
                  </w:r>
                  <w:r>
                    <w:rPr>
                      <w:rFonts w:ascii="Calibri" w:hAnsi="Calibri"/>
                      <w:spacing w:val="-3"/>
                    </w:rPr>
                    <w:t xml:space="preserve"> </w:t>
                  </w:r>
                  <w:r>
                    <w:rPr>
                      <w:rFonts w:ascii="Calibri" w:hAnsi="Calibri"/>
                    </w:rPr>
                    <w:t>PVC</w:t>
                  </w:r>
                  <w:r>
                    <w:rPr>
                      <w:rFonts w:ascii="Calibri" w:hAnsi="Calibri"/>
                      <w:spacing w:val="-2"/>
                    </w:rPr>
                    <w:t xml:space="preserve"> </w:t>
                  </w:r>
                  <w:r>
                    <w:rPr>
                      <w:rFonts w:ascii="Calibri" w:hAnsi="Calibri"/>
                      <w:spacing w:val="-4"/>
                    </w:rPr>
                    <w:t>cover</w:t>
                  </w:r>
                </w:p>
                <w:p w14:paraId="48085427" w14:textId="77777777" w:rsidR="00120DE2" w:rsidRDefault="00000000">
                  <w:pPr>
                    <w:spacing w:before="37" w:line="276" w:lineRule="auto"/>
                    <w:ind w:left="156" w:right="155" w:firstLine="3"/>
                    <w:jc w:val="center"/>
                    <w:rPr>
                      <w:rFonts w:ascii="Calibri" w:hAnsi="Calibri"/>
                    </w:rPr>
                  </w:pPr>
                  <w:r>
                    <w:rPr>
                      <w:rFonts w:ascii="Calibri" w:hAnsi="Calibri"/>
                    </w:rPr>
                    <w:t>comes in 2 pieces that are each approx. 36” long. The #17277 foam insulation</w:t>
                  </w:r>
                  <w:r>
                    <w:rPr>
                      <w:rFonts w:ascii="Calibri" w:hAnsi="Calibri"/>
                      <w:spacing w:val="-7"/>
                    </w:rPr>
                    <w:t xml:space="preserve"> </w:t>
                  </w:r>
                  <w:r>
                    <w:rPr>
                      <w:rFonts w:ascii="Calibri" w:hAnsi="Calibri"/>
                    </w:rPr>
                    <w:t>comes</w:t>
                  </w:r>
                  <w:r>
                    <w:rPr>
                      <w:rFonts w:ascii="Calibri" w:hAnsi="Calibri"/>
                      <w:spacing w:val="-8"/>
                    </w:rPr>
                    <w:t xml:space="preserve"> </w:t>
                  </w:r>
                  <w:r>
                    <w:rPr>
                      <w:rFonts w:ascii="Calibri" w:hAnsi="Calibri"/>
                    </w:rPr>
                    <w:t>with</w:t>
                  </w:r>
                  <w:r>
                    <w:rPr>
                      <w:rFonts w:ascii="Calibri" w:hAnsi="Calibri"/>
                      <w:spacing w:val="-9"/>
                    </w:rPr>
                    <w:t xml:space="preserve"> </w:t>
                  </w:r>
                  <w:r>
                    <w:rPr>
                      <w:rFonts w:ascii="Calibri" w:hAnsi="Calibri"/>
                    </w:rPr>
                    <w:t>1</w:t>
                  </w:r>
                  <w:r>
                    <w:rPr>
                      <w:rFonts w:ascii="Calibri" w:hAnsi="Calibri"/>
                      <w:spacing w:val="-5"/>
                    </w:rPr>
                    <w:t xml:space="preserve"> </w:t>
                  </w:r>
                  <w:r>
                    <w:rPr>
                      <w:rFonts w:ascii="Calibri" w:hAnsi="Calibri"/>
                    </w:rPr>
                    <w:t>piece</w:t>
                  </w:r>
                  <w:r>
                    <w:rPr>
                      <w:rFonts w:ascii="Calibri" w:hAnsi="Calibri"/>
                      <w:spacing w:val="-5"/>
                    </w:rPr>
                    <w:t xml:space="preserve"> </w:t>
                  </w:r>
                  <w:r>
                    <w:rPr>
                      <w:rFonts w:ascii="Calibri" w:hAnsi="Calibri"/>
                    </w:rPr>
                    <w:t>36”</w:t>
                  </w:r>
                  <w:r>
                    <w:rPr>
                      <w:rFonts w:ascii="Calibri" w:hAnsi="Calibri"/>
                      <w:spacing w:val="-5"/>
                    </w:rPr>
                    <w:t xml:space="preserve"> </w:t>
                  </w:r>
                  <w:r>
                    <w:rPr>
                      <w:rFonts w:ascii="Calibri" w:hAnsi="Calibri"/>
                    </w:rPr>
                    <w:t>long and 1 piece 24” long. It also comes with 2 zip ties for insulation around the shut-off ball valve.</w:t>
                  </w:r>
                </w:p>
              </w:txbxContent>
            </v:textbox>
            <w10:wrap anchorx="page"/>
          </v:shape>
        </w:pict>
      </w:r>
      <w:r>
        <w:rPr>
          <w:rFonts w:ascii="Calibri"/>
        </w:rPr>
        <w:t>When purchasing this cover a detail of the access cut-out is provided to operate the shut-off valve,</w:t>
      </w:r>
      <w:r>
        <w:rPr>
          <w:rFonts w:ascii="Calibri"/>
          <w:spacing w:val="-5"/>
        </w:rPr>
        <w:t xml:space="preserve"> </w:t>
      </w:r>
      <w:r>
        <w:rPr>
          <w:rFonts w:ascii="Calibri"/>
        </w:rPr>
        <w:t>which</w:t>
      </w:r>
      <w:r>
        <w:rPr>
          <w:rFonts w:ascii="Calibri"/>
          <w:spacing w:val="-6"/>
        </w:rPr>
        <w:t xml:space="preserve"> </w:t>
      </w:r>
      <w:r>
        <w:rPr>
          <w:rFonts w:ascii="Calibri"/>
        </w:rPr>
        <w:t>is</w:t>
      </w:r>
      <w:r>
        <w:rPr>
          <w:rFonts w:ascii="Calibri"/>
          <w:spacing w:val="-7"/>
        </w:rPr>
        <w:t xml:space="preserve"> </w:t>
      </w:r>
      <w:r>
        <w:rPr>
          <w:rFonts w:ascii="Calibri"/>
        </w:rPr>
        <w:t>very</w:t>
      </w:r>
      <w:r>
        <w:rPr>
          <w:rFonts w:ascii="Calibri"/>
          <w:spacing w:val="-4"/>
        </w:rPr>
        <w:t xml:space="preserve"> </w:t>
      </w:r>
      <w:r>
        <w:rPr>
          <w:rFonts w:ascii="Calibri"/>
        </w:rPr>
        <w:t>easy</w:t>
      </w:r>
      <w:r>
        <w:rPr>
          <w:rFonts w:ascii="Calibri"/>
          <w:spacing w:val="-6"/>
        </w:rPr>
        <w:t xml:space="preserve"> </w:t>
      </w:r>
      <w:r>
        <w:rPr>
          <w:rFonts w:ascii="Calibri"/>
        </w:rPr>
        <w:t>to</w:t>
      </w:r>
      <w:r>
        <w:rPr>
          <w:rFonts w:ascii="Calibri"/>
          <w:spacing w:val="-6"/>
        </w:rPr>
        <w:t xml:space="preserve"> </w:t>
      </w:r>
      <w:r>
        <w:rPr>
          <w:rFonts w:ascii="Calibri"/>
        </w:rPr>
        <w:t>do.</w:t>
      </w:r>
      <w:r>
        <w:rPr>
          <w:rFonts w:ascii="Calibri"/>
          <w:spacing w:val="-5"/>
        </w:rPr>
        <w:t xml:space="preserve"> </w:t>
      </w:r>
      <w:r>
        <w:rPr>
          <w:rFonts w:ascii="Calibri"/>
        </w:rPr>
        <w:t>An insulation detail of how to insulate</w:t>
      </w:r>
      <w:r>
        <w:rPr>
          <w:rFonts w:ascii="Calibri"/>
          <w:spacing w:val="-4"/>
        </w:rPr>
        <w:t xml:space="preserve"> </w:t>
      </w:r>
      <w:r>
        <w:rPr>
          <w:rFonts w:ascii="Calibri"/>
        </w:rPr>
        <w:t>around</w:t>
      </w:r>
      <w:r>
        <w:rPr>
          <w:rFonts w:ascii="Calibri"/>
          <w:spacing w:val="-5"/>
        </w:rPr>
        <w:t xml:space="preserve"> </w:t>
      </w:r>
      <w:r>
        <w:rPr>
          <w:rFonts w:ascii="Calibri"/>
        </w:rPr>
        <w:t>the</w:t>
      </w:r>
      <w:r>
        <w:rPr>
          <w:rFonts w:ascii="Calibri"/>
          <w:spacing w:val="-4"/>
        </w:rPr>
        <w:t xml:space="preserve"> </w:t>
      </w:r>
      <w:r>
        <w:rPr>
          <w:rFonts w:ascii="Calibri"/>
        </w:rPr>
        <w:t>shut-off</w:t>
      </w:r>
      <w:r>
        <w:rPr>
          <w:rFonts w:ascii="Calibri"/>
          <w:spacing w:val="-4"/>
        </w:rPr>
        <w:t xml:space="preserve"> </w:t>
      </w:r>
      <w:r>
        <w:rPr>
          <w:rFonts w:ascii="Calibri"/>
        </w:rPr>
        <w:t>valve is also provided. Refer to Installation # 17900 for details.</w:t>
      </w:r>
    </w:p>
    <w:p w14:paraId="7C46D9EE" w14:textId="77777777" w:rsidR="00120DE2" w:rsidRDefault="00000000">
      <w:pPr>
        <w:spacing w:line="276" w:lineRule="auto"/>
        <w:ind w:left="1133" w:right="8135"/>
        <w:jc w:val="center"/>
        <w:rPr>
          <w:rFonts w:ascii="Calibri"/>
        </w:rPr>
      </w:pPr>
      <w:r>
        <w:rPr>
          <w:rFonts w:ascii="Calibri"/>
        </w:rPr>
        <w:t>The</w:t>
      </w:r>
      <w:r>
        <w:rPr>
          <w:rFonts w:ascii="Calibri"/>
          <w:spacing w:val="-6"/>
        </w:rPr>
        <w:t xml:space="preserve"> </w:t>
      </w:r>
      <w:r>
        <w:rPr>
          <w:rFonts w:ascii="Calibri"/>
        </w:rPr>
        <w:t>valve</w:t>
      </w:r>
      <w:r>
        <w:rPr>
          <w:rFonts w:ascii="Calibri"/>
          <w:spacing w:val="-9"/>
        </w:rPr>
        <w:t xml:space="preserve"> </w:t>
      </w:r>
      <w:r>
        <w:rPr>
          <w:rFonts w:ascii="Calibri"/>
        </w:rPr>
        <w:t>handle</w:t>
      </w:r>
      <w:r>
        <w:rPr>
          <w:rFonts w:ascii="Calibri"/>
          <w:spacing w:val="-6"/>
        </w:rPr>
        <w:t xml:space="preserve"> </w:t>
      </w:r>
      <w:r>
        <w:rPr>
          <w:rFonts w:ascii="Calibri"/>
        </w:rPr>
        <w:t>goes</w:t>
      </w:r>
      <w:r>
        <w:rPr>
          <w:rFonts w:ascii="Calibri"/>
          <w:spacing w:val="-9"/>
        </w:rPr>
        <w:t xml:space="preserve"> </w:t>
      </w:r>
      <w:r>
        <w:rPr>
          <w:rFonts w:ascii="Calibri"/>
        </w:rPr>
        <w:t>on</w:t>
      </w:r>
      <w:r>
        <w:rPr>
          <w:rFonts w:ascii="Calibri"/>
          <w:spacing w:val="-8"/>
        </w:rPr>
        <w:t xml:space="preserve"> </w:t>
      </w:r>
      <w:r>
        <w:rPr>
          <w:rFonts w:ascii="Calibri"/>
        </w:rPr>
        <w:t xml:space="preserve">this </w:t>
      </w:r>
      <w:r>
        <w:rPr>
          <w:rFonts w:ascii="Calibri"/>
          <w:spacing w:val="-2"/>
        </w:rPr>
        <w:t>side.</w:t>
      </w:r>
    </w:p>
    <w:p w14:paraId="45237ACB" w14:textId="77777777" w:rsidR="00120DE2" w:rsidRDefault="00120DE2">
      <w:pPr>
        <w:pStyle w:val="BodyText"/>
        <w:rPr>
          <w:rFonts w:ascii="Calibri"/>
        </w:rPr>
      </w:pPr>
    </w:p>
    <w:p w14:paraId="7D2A96FB" w14:textId="77777777" w:rsidR="00120DE2" w:rsidRDefault="00120DE2">
      <w:pPr>
        <w:pStyle w:val="BodyText"/>
        <w:rPr>
          <w:rFonts w:ascii="Calibri"/>
        </w:rPr>
      </w:pPr>
    </w:p>
    <w:p w14:paraId="65EF2832" w14:textId="77777777" w:rsidR="00120DE2" w:rsidRDefault="00120DE2">
      <w:pPr>
        <w:pStyle w:val="BodyText"/>
        <w:rPr>
          <w:rFonts w:ascii="Calibri"/>
        </w:rPr>
      </w:pPr>
    </w:p>
    <w:p w14:paraId="22E600AD" w14:textId="77777777" w:rsidR="00120DE2" w:rsidRDefault="00120DE2">
      <w:pPr>
        <w:pStyle w:val="BodyText"/>
        <w:rPr>
          <w:rFonts w:ascii="Calibri"/>
        </w:rPr>
      </w:pPr>
    </w:p>
    <w:p w14:paraId="6CB49FA6" w14:textId="77777777" w:rsidR="00120DE2" w:rsidRDefault="00120DE2">
      <w:pPr>
        <w:pStyle w:val="BodyText"/>
        <w:rPr>
          <w:rFonts w:ascii="Calibri"/>
        </w:rPr>
      </w:pPr>
    </w:p>
    <w:p w14:paraId="685D82FC" w14:textId="77777777" w:rsidR="00120DE2" w:rsidRDefault="00120DE2">
      <w:pPr>
        <w:pStyle w:val="BodyText"/>
        <w:rPr>
          <w:rFonts w:ascii="Calibri"/>
        </w:rPr>
      </w:pPr>
    </w:p>
    <w:p w14:paraId="6676FC19" w14:textId="77777777" w:rsidR="00120DE2" w:rsidRDefault="00120DE2">
      <w:pPr>
        <w:pStyle w:val="BodyText"/>
        <w:rPr>
          <w:rFonts w:ascii="Calibri"/>
        </w:rPr>
      </w:pPr>
    </w:p>
    <w:p w14:paraId="7DB24343" w14:textId="77777777" w:rsidR="00120DE2" w:rsidRDefault="00120DE2">
      <w:pPr>
        <w:pStyle w:val="BodyText"/>
        <w:rPr>
          <w:rFonts w:ascii="Calibri"/>
        </w:rPr>
      </w:pPr>
    </w:p>
    <w:p w14:paraId="3ACB6F08" w14:textId="77777777" w:rsidR="00120DE2" w:rsidRDefault="00120DE2">
      <w:pPr>
        <w:pStyle w:val="BodyText"/>
        <w:rPr>
          <w:rFonts w:ascii="Calibri"/>
        </w:rPr>
      </w:pPr>
    </w:p>
    <w:p w14:paraId="296F4BF7" w14:textId="77777777" w:rsidR="00120DE2" w:rsidRDefault="00120DE2">
      <w:pPr>
        <w:pStyle w:val="BodyText"/>
        <w:rPr>
          <w:rFonts w:ascii="Calibri"/>
        </w:rPr>
      </w:pPr>
    </w:p>
    <w:p w14:paraId="2DC21634" w14:textId="77777777" w:rsidR="00120DE2" w:rsidRDefault="00120DE2">
      <w:pPr>
        <w:pStyle w:val="BodyText"/>
        <w:rPr>
          <w:rFonts w:ascii="Calibri"/>
        </w:rPr>
      </w:pPr>
    </w:p>
    <w:p w14:paraId="09DA89B5" w14:textId="77777777" w:rsidR="00120DE2" w:rsidRDefault="00120DE2">
      <w:pPr>
        <w:pStyle w:val="BodyText"/>
        <w:rPr>
          <w:rFonts w:ascii="Calibri"/>
        </w:rPr>
      </w:pPr>
    </w:p>
    <w:p w14:paraId="1FE19CCD" w14:textId="77777777" w:rsidR="00120DE2" w:rsidRDefault="00120DE2">
      <w:pPr>
        <w:pStyle w:val="BodyText"/>
        <w:rPr>
          <w:rFonts w:ascii="Calibri"/>
        </w:rPr>
      </w:pPr>
    </w:p>
    <w:p w14:paraId="2D493938" w14:textId="77777777" w:rsidR="00120DE2" w:rsidRDefault="00120DE2">
      <w:pPr>
        <w:pStyle w:val="BodyText"/>
        <w:rPr>
          <w:rFonts w:ascii="Calibri"/>
        </w:rPr>
      </w:pPr>
    </w:p>
    <w:p w14:paraId="6D24DD87" w14:textId="77777777" w:rsidR="00120DE2" w:rsidRDefault="00120DE2">
      <w:pPr>
        <w:pStyle w:val="BodyText"/>
        <w:rPr>
          <w:rFonts w:ascii="Calibri"/>
        </w:rPr>
      </w:pPr>
    </w:p>
    <w:p w14:paraId="3A53691F" w14:textId="77777777" w:rsidR="00120DE2" w:rsidRDefault="00120DE2">
      <w:pPr>
        <w:pStyle w:val="BodyText"/>
        <w:rPr>
          <w:rFonts w:ascii="Calibri"/>
        </w:rPr>
      </w:pPr>
    </w:p>
    <w:p w14:paraId="2CF4A573" w14:textId="77777777" w:rsidR="00120DE2" w:rsidRDefault="00120DE2">
      <w:pPr>
        <w:pStyle w:val="BodyText"/>
        <w:rPr>
          <w:rFonts w:ascii="Calibri"/>
        </w:rPr>
      </w:pPr>
    </w:p>
    <w:p w14:paraId="407C08CA" w14:textId="77777777" w:rsidR="00120DE2" w:rsidRDefault="00120DE2">
      <w:pPr>
        <w:pStyle w:val="BodyText"/>
        <w:rPr>
          <w:rFonts w:ascii="Calibri"/>
        </w:rPr>
      </w:pPr>
    </w:p>
    <w:p w14:paraId="716A0951" w14:textId="77777777" w:rsidR="00120DE2" w:rsidRDefault="00120DE2">
      <w:pPr>
        <w:pStyle w:val="BodyText"/>
        <w:spacing w:before="5"/>
        <w:rPr>
          <w:rFonts w:ascii="Calibri"/>
          <w:sz w:val="15"/>
        </w:rPr>
      </w:pPr>
    </w:p>
    <w:p w14:paraId="0BF463C3" w14:textId="77777777" w:rsidR="00120DE2" w:rsidRDefault="00000000">
      <w:pPr>
        <w:spacing w:before="100"/>
        <w:ind w:left="1892" w:right="1574"/>
        <w:jc w:val="center"/>
        <w:rPr>
          <w:rFonts w:ascii="Comic Sans MS" w:hAnsi="Comic Sans MS"/>
          <w:b/>
          <w:sz w:val="24"/>
        </w:rPr>
      </w:pPr>
      <w:r>
        <w:rPr>
          <w:rFonts w:ascii="Comic Sans MS" w:hAnsi="Comic Sans MS"/>
          <w:b/>
          <w:sz w:val="24"/>
        </w:rPr>
        <w:t>This</w:t>
      </w:r>
      <w:r>
        <w:rPr>
          <w:rFonts w:ascii="Comic Sans MS" w:hAnsi="Comic Sans MS"/>
          <w:b/>
          <w:spacing w:val="-4"/>
          <w:sz w:val="24"/>
        </w:rPr>
        <w:t xml:space="preserve"> </w:t>
      </w:r>
      <w:r>
        <w:rPr>
          <w:rFonts w:ascii="Comic Sans MS" w:hAnsi="Comic Sans MS"/>
          <w:b/>
          <w:sz w:val="24"/>
        </w:rPr>
        <w:t>installation</w:t>
      </w:r>
      <w:r>
        <w:rPr>
          <w:rFonts w:ascii="Comic Sans MS" w:hAnsi="Comic Sans MS"/>
          <w:b/>
          <w:spacing w:val="-4"/>
          <w:sz w:val="24"/>
        </w:rPr>
        <w:t xml:space="preserve"> </w:t>
      </w:r>
      <w:r>
        <w:rPr>
          <w:rFonts w:ascii="Comic Sans MS" w:hAnsi="Comic Sans MS"/>
          <w:b/>
          <w:sz w:val="24"/>
        </w:rPr>
        <w:t>kit</w:t>
      </w:r>
      <w:r>
        <w:rPr>
          <w:rFonts w:ascii="Comic Sans MS" w:hAnsi="Comic Sans MS"/>
          <w:b/>
          <w:spacing w:val="-4"/>
          <w:sz w:val="24"/>
        </w:rPr>
        <w:t xml:space="preserve"> </w:t>
      </w:r>
      <w:r>
        <w:rPr>
          <w:rFonts w:ascii="Comic Sans MS" w:hAnsi="Comic Sans MS"/>
          <w:b/>
          <w:sz w:val="24"/>
        </w:rPr>
        <w:t>includes</w:t>
      </w:r>
      <w:r>
        <w:rPr>
          <w:rFonts w:ascii="Comic Sans MS" w:hAnsi="Comic Sans MS"/>
          <w:b/>
          <w:spacing w:val="-4"/>
          <w:sz w:val="24"/>
        </w:rPr>
        <w:t xml:space="preserve"> </w:t>
      </w:r>
      <w:r>
        <w:rPr>
          <w:rFonts w:ascii="Comic Sans MS" w:hAnsi="Comic Sans MS"/>
          <w:b/>
          <w:sz w:val="24"/>
        </w:rPr>
        <w:t>the</w:t>
      </w:r>
      <w:r>
        <w:rPr>
          <w:rFonts w:ascii="Comic Sans MS" w:hAnsi="Comic Sans MS"/>
          <w:b/>
          <w:spacing w:val="-4"/>
          <w:sz w:val="24"/>
        </w:rPr>
        <w:t xml:space="preserve"> </w:t>
      </w:r>
      <w:r>
        <w:rPr>
          <w:rFonts w:ascii="Comic Sans MS" w:hAnsi="Comic Sans MS"/>
          <w:b/>
          <w:sz w:val="24"/>
        </w:rPr>
        <w:t>3”</w:t>
      </w:r>
      <w:r>
        <w:rPr>
          <w:rFonts w:ascii="Comic Sans MS" w:hAnsi="Comic Sans MS"/>
          <w:b/>
          <w:spacing w:val="-3"/>
          <w:sz w:val="24"/>
        </w:rPr>
        <w:t xml:space="preserve"> </w:t>
      </w:r>
      <w:r>
        <w:rPr>
          <w:rFonts w:ascii="Comic Sans MS" w:hAnsi="Comic Sans MS"/>
          <w:b/>
          <w:sz w:val="24"/>
        </w:rPr>
        <w:t>PVC</w:t>
      </w:r>
      <w:r>
        <w:rPr>
          <w:rFonts w:ascii="Comic Sans MS" w:hAnsi="Comic Sans MS"/>
          <w:b/>
          <w:spacing w:val="-2"/>
          <w:sz w:val="24"/>
        </w:rPr>
        <w:t xml:space="preserve"> </w:t>
      </w:r>
      <w:r>
        <w:rPr>
          <w:rFonts w:ascii="Comic Sans MS" w:hAnsi="Comic Sans MS"/>
          <w:b/>
          <w:sz w:val="24"/>
        </w:rPr>
        <w:t>Flanged</w:t>
      </w:r>
      <w:r>
        <w:rPr>
          <w:rFonts w:ascii="Comic Sans MS" w:hAnsi="Comic Sans MS"/>
          <w:b/>
          <w:spacing w:val="-4"/>
          <w:sz w:val="24"/>
        </w:rPr>
        <w:t xml:space="preserve"> </w:t>
      </w:r>
      <w:r>
        <w:rPr>
          <w:rFonts w:ascii="Comic Sans MS" w:hAnsi="Comic Sans MS"/>
          <w:b/>
          <w:sz w:val="24"/>
        </w:rPr>
        <w:t>Protection</w:t>
      </w:r>
      <w:r>
        <w:rPr>
          <w:rFonts w:ascii="Comic Sans MS" w:hAnsi="Comic Sans MS"/>
          <w:b/>
          <w:spacing w:val="-4"/>
          <w:sz w:val="24"/>
        </w:rPr>
        <w:t xml:space="preserve"> </w:t>
      </w:r>
      <w:r>
        <w:rPr>
          <w:rFonts w:ascii="Comic Sans MS" w:hAnsi="Comic Sans MS"/>
          <w:b/>
          <w:sz w:val="24"/>
        </w:rPr>
        <w:t>Cover,</w:t>
      </w:r>
      <w:r>
        <w:rPr>
          <w:rFonts w:ascii="Comic Sans MS" w:hAnsi="Comic Sans MS"/>
          <w:b/>
          <w:spacing w:val="-4"/>
          <w:sz w:val="24"/>
        </w:rPr>
        <w:t xml:space="preserve"> </w:t>
      </w:r>
      <w:r>
        <w:rPr>
          <w:rFonts w:ascii="Comic Sans MS" w:hAnsi="Comic Sans MS"/>
          <w:b/>
          <w:sz w:val="24"/>
        </w:rPr>
        <w:t>foam self-adhesive insulation behind the cover &amp; mounting screws.</w:t>
      </w:r>
    </w:p>
    <w:p w14:paraId="5F3D6D21" w14:textId="77777777" w:rsidR="00120DE2" w:rsidRDefault="00120DE2">
      <w:pPr>
        <w:jc w:val="center"/>
        <w:rPr>
          <w:rFonts w:ascii="Comic Sans MS" w:hAnsi="Comic Sans MS"/>
          <w:sz w:val="24"/>
        </w:rPr>
        <w:sectPr w:rsidR="00120DE2">
          <w:pgSz w:w="12240" w:h="15840"/>
          <w:pgMar w:top="2120" w:right="180" w:bottom="0" w:left="160" w:header="391" w:footer="0" w:gutter="0"/>
          <w:cols w:space="720"/>
        </w:sectPr>
      </w:pPr>
    </w:p>
    <w:p w14:paraId="52908558" w14:textId="77777777" w:rsidR="00120DE2" w:rsidRDefault="00120DE2">
      <w:pPr>
        <w:pStyle w:val="BodyText"/>
        <w:spacing w:before="1"/>
        <w:rPr>
          <w:rFonts w:ascii="Comic Sans MS"/>
          <w:b/>
          <w:sz w:val="8"/>
        </w:rPr>
      </w:pPr>
    </w:p>
    <w:p w14:paraId="0D587290" w14:textId="77777777" w:rsidR="00120DE2" w:rsidRDefault="00000000">
      <w:pPr>
        <w:spacing w:before="100" w:line="334" w:lineRule="exact"/>
        <w:ind w:left="889" w:right="907"/>
        <w:jc w:val="center"/>
        <w:rPr>
          <w:rFonts w:ascii="Comic Sans MS"/>
          <w:b/>
          <w:sz w:val="24"/>
        </w:rPr>
      </w:pPr>
      <w:bookmarkStart w:id="4" w:name="Installation_#_17725"/>
      <w:bookmarkEnd w:id="4"/>
      <w:r>
        <w:rPr>
          <w:rFonts w:ascii="Comic Sans MS"/>
          <w:b/>
          <w:sz w:val="24"/>
        </w:rPr>
        <w:t>Installation</w:t>
      </w:r>
      <w:r>
        <w:rPr>
          <w:rFonts w:ascii="Comic Sans MS"/>
          <w:b/>
          <w:spacing w:val="-4"/>
          <w:sz w:val="24"/>
        </w:rPr>
        <w:t xml:space="preserve"> </w:t>
      </w:r>
      <w:r>
        <w:rPr>
          <w:rFonts w:ascii="Comic Sans MS"/>
          <w:b/>
          <w:sz w:val="24"/>
        </w:rPr>
        <w:t>Kit</w:t>
      </w:r>
      <w:r>
        <w:rPr>
          <w:rFonts w:ascii="Comic Sans MS"/>
          <w:b/>
          <w:spacing w:val="-4"/>
          <w:sz w:val="24"/>
        </w:rPr>
        <w:t xml:space="preserve"> </w:t>
      </w:r>
      <w:r>
        <w:rPr>
          <w:rFonts w:ascii="Comic Sans MS"/>
          <w:b/>
          <w:sz w:val="24"/>
        </w:rPr>
        <w:t>#</w:t>
      </w:r>
      <w:r>
        <w:rPr>
          <w:rFonts w:ascii="Comic Sans MS"/>
          <w:b/>
          <w:spacing w:val="-4"/>
          <w:sz w:val="24"/>
        </w:rPr>
        <w:t xml:space="preserve"> 17725</w:t>
      </w:r>
    </w:p>
    <w:p w14:paraId="152FBFE1" w14:textId="77777777" w:rsidR="00120DE2" w:rsidRDefault="00000000">
      <w:pPr>
        <w:ind w:left="1781" w:right="1797" w:hanging="3"/>
        <w:jc w:val="center"/>
        <w:rPr>
          <w:rFonts w:ascii="Comic Sans MS"/>
          <w:b/>
          <w:sz w:val="24"/>
        </w:rPr>
      </w:pPr>
      <w:r>
        <w:rPr>
          <w:rFonts w:ascii="Comic Sans MS"/>
          <w:b/>
          <w:sz w:val="24"/>
        </w:rPr>
        <w:t>This installation / Protection Cover is a flanged PVC Protection Cover with foam insulation behind the cover. This cover works well with installation</w:t>
      </w:r>
      <w:r>
        <w:rPr>
          <w:rFonts w:ascii="Comic Sans MS"/>
          <w:b/>
          <w:spacing w:val="-5"/>
          <w:sz w:val="24"/>
        </w:rPr>
        <w:t xml:space="preserve"> </w:t>
      </w:r>
      <w:r>
        <w:rPr>
          <w:rFonts w:ascii="Comic Sans MS"/>
          <w:b/>
          <w:sz w:val="24"/>
        </w:rPr>
        <w:t>#</w:t>
      </w:r>
      <w:r>
        <w:rPr>
          <w:rFonts w:ascii="Comic Sans MS"/>
          <w:b/>
          <w:spacing w:val="-5"/>
          <w:sz w:val="24"/>
        </w:rPr>
        <w:t xml:space="preserve"> </w:t>
      </w:r>
      <w:r>
        <w:rPr>
          <w:rFonts w:ascii="Comic Sans MS"/>
          <w:b/>
          <w:sz w:val="24"/>
        </w:rPr>
        <w:t>17500.</w:t>
      </w:r>
      <w:r>
        <w:rPr>
          <w:rFonts w:ascii="Comic Sans MS"/>
          <w:b/>
          <w:spacing w:val="-5"/>
          <w:sz w:val="24"/>
        </w:rPr>
        <w:t xml:space="preserve"> </w:t>
      </w:r>
      <w:r>
        <w:rPr>
          <w:rFonts w:ascii="Comic Sans MS"/>
          <w:b/>
          <w:sz w:val="24"/>
        </w:rPr>
        <w:t>A</w:t>
      </w:r>
      <w:r>
        <w:rPr>
          <w:rFonts w:ascii="Comic Sans MS"/>
          <w:b/>
          <w:spacing w:val="-5"/>
          <w:sz w:val="24"/>
        </w:rPr>
        <w:t xml:space="preserve"> </w:t>
      </w:r>
      <w:r>
        <w:rPr>
          <w:rFonts w:ascii="Comic Sans MS"/>
          <w:b/>
          <w:sz w:val="24"/>
        </w:rPr>
        <w:t>polished</w:t>
      </w:r>
      <w:r>
        <w:rPr>
          <w:rFonts w:ascii="Comic Sans MS"/>
          <w:b/>
          <w:spacing w:val="-4"/>
          <w:sz w:val="24"/>
        </w:rPr>
        <w:t xml:space="preserve"> </w:t>
      </w:r>
      <w:proofErr w:type="gramStart"/>
      <w:r>
        <w:rPr>
          <w:rFonts w:ascii="Comic Sans MS"/>
          <w:b/>
          <w:sz w:val="24"/>
        </w:rPr>
        <w:t>stainless</w:t>
      </w:r>
      <w:r>
        <w:rPr>
          <w:rFonts w:ascii="Comic Sans MS"/>
          <w:b/>
          <w:spacing w:val="-4"/>
          <w:sz w:val="24"/>
        </w:rPr>
        <w:t xml:space="preserve"> </w:t>
      </w:r>
      <w:r>
        <w:rPr>
          <w:rFonts w:ascii="Comic Sans MS"/>
          <w:b/>
          <w:sz w:val="24"/>
        </w:rPr>
        <w:t>steel</w:t>
      </w:r>
      <w:proofErr w:type="gramEnd"/>
      <w:r>
        <w:rPr>
          <w:rFonts w:ascii="Comic Sans MS"/>
          <w:b/>
          <w:spacing w:val="-5"/>
          <w:sz w:val="24"/>
        </w:rPr>
        <w:t xml:space="preserve"> </w:t>
      </w:r>
      <w:r>
        <w:rPr>
          <w:rFonts w:ascii="Comic Sans MS"/>
          <w:b/>
          <w:sz w:val="24"/>
        </w:rPr>
        <w:t>cover</w:t>
      </w:r>
      <w:r>
        <w:rPr>
          <w:rFonts w:ascii="Comic Sans MS"/>
          <w:b/>
          <w:spacing w:val="-4"/>
          <w:sz w:val="24"/>
        </w:rPr>
        <w:t xml:space="preserve"> </w:t>
      </w:r>
      <w:r>
        <w:rPr>
          <w:rFonts w:ascii="Comic Sans MS"/>
          <w:b/>
          <w:sz w:val="24"/>
        </w:rPr>
        <w:t>is</w:t>
      </w:r>
      <w:r>
        <w:rPr>
          <w:rFonts w:ascii="Comic Sans MS"/>
          <w:b/>
          <w:spacing w:val="-4"/>
          <w:sz w:val="24"/>
        </w:rPr>
        <w:t xml:space="preserve"> </w:t>
      </w:r>
      <w:r>
        <w:rPr>
          <w:rFonts w:ascii="Comic Sans MS"/>
          <w:b/>
          <w:sz w:val="24"/>
        </w:rPr>
        <w:t>also</w:t>
      </w:r>
      <w:r>
        <w:rPr>
          <w:rFonts w:ascii="Comic Sans MS"/>
          <w:b/>
          <w:spacing w:val="-3"/>
          <w:sz w:val="24"/>
        </w:rPr>
        <w:t xml:space="preserve"> </w:t>
      </w:r>
      <w:r>
        <w:rPr>
          <w:rFonts w:ascii="Comic Sans MS"/>
          <w:b/>
          <w:sz w:val="24"/>
        </w:rPr>
        <w:t>available.</w:t>
      </w:r>
    </w:p>
    <w:p w14:paraId="63E0CBBD" w14:textId="77777777" w:rsidR="00120DE2" w:rsidRDefault="00120DE2">
      <w:pPr>
        <w:pStyle w:val="BodyText"/>
        <w:rPr>
          <w:rFonts w:ascii="Comic Sans MS"/>
          <w:b/>
        </w:rPr>
      </w:pPr>
    </w:p>
    <w:p w14:paraId="41F509EC" w14:textId="77777777" w:rsidR="00120DE2" w:rsidRDefault="00120DE2">
      <w:pPr>
        <w:pStyle w:val="BodyText"/>
        <w:rPr>
          <w:rFonts w:ascii="Comic Sans MS"/>
          <w:b/>
        </w:rPr>
      </w:pPr>
    </w:p>
    <w:p w14:paraId="708A6AAA" w14:textId="77777777" w:rsidR="00120DE2" w:rsidRDefault="00120DE2">
      <w:pPr>
        <w:pStyle w:val="BodyText"/>
        <w:rPr>
          <w:rFonts w:ascii="Comic Sans MS"/>
          <w:b/>
        </w:rPr>
      </w:pPr>
    </w:p>
    <w:p w14:paraId="092AE3FD" w14:textId="77777777" w:rsidR="00120DE2" w:rsidRDefault="00000000">
      <w:pPr>
        <w:pStyle w:val="BodyText"/>
        <w:spacing w:before="9"/>
        <w:rPr>
          <w:rFonts w:ascii="Comic Sans MS"/>
          <w:b/>
        </w:rPr>
      </w:pPr>
      <w:r>
        <w:pict w14:anchorId="27FF0275">
          <v:shape id="docshape104" o:spid="_x0000_s2082" type="#_x0000_t202" style="position:absolute;margin-left:45.1pt;margin-top:16.75pt;width:147.85pt;height:41.3pt;z-index:-15712768;mso-wrap-distance-left:0;mso-wrap-distance-right:0;mso-position-horizontal-relative:page" filled="f" strokeweight="2.25pt">
            <v:textbox inset="0,0,0,0">
              <w:txbxContent>
                <w:p w14:paraId="1A418056" w14:textId="77777777" w:rsidR="00120DE2" w:rsidRDefault="00000000">
                  <w:pPr>
                    <w:spacing w:before="73" w:line="273" w:lineRule="auto"/>
                    <w:ind w:left="618" w:hanging="332"/>
                    <w:rPr>
                      <w:rFonts w:ascii="Calibri" w:hAnsi="Calibri"/>
                    </w:rPr>
                  </w:pPr>
                  <w:r>
                    <w:rPr>
                      <w:rFonts w:ascii="Calibri" w:hAnsi="Calibri"/>
                    </w:rPr>
                    <w:t>#</w:t>
                  </w:r>
                  <w:r>
                    <w:rPr>
                      <w:rFonts w:ascii="Calibri" w:hAnsi="Calibri"/>
                      <w:spacing w:val="-4"/>
                    </w:rPr>
                    <w:t xml:space="preserve"> </w:t>
                  </w:r>
                  <w:r>
                    <w:rPr>
                      <w:rFonts w:ascii="Calibri" w:hAnsi="Calibri"/>
                    </w:rPr>
                    <w:t>17275</w:t>
                  </w:r>
                  <w:r>
                    <w:rPr>
                      <w:rFonts w:ascii="Calibri" w:hAnsi="Calibri"/>
                      <w:spacing w:val="-6"/>
                    </w:rPr>
                    <w:t xml:space="preserve"> </w:t>
                  </w:r>
                  <w:r>
                    <w:rPr>
                      <w:rFonts w:ascii="Calibri" w:hAnsi="Calibri"/>
                    </w:rPr>
                    <w:t>-</w:t>
                  </w:r>
                  <w:r>
                    <w:rPr>
                      <w:rFonts w:ascii="Calibri" w:hAnsi="Calibri"/>
                      <w:spacing w:val="-5"/>
                    </w:rPr>
                    <w:t xml:space="preserve"> </w:t>
                  </w:r>
                  <w:r>
                    <w:rPr>
                      <w:rFonts w:ascii="Calibri" w:hAnsi="Calibri"/>
                    </w:rPr>
                    <w:t>#8</w:t>
                  </w:r>
                  <w:r>
                    <w:rPr>
                      <w:rFonts w:ascii="Calibri" w:hAnsi="Calibri"/>
                      <w:spacing w:val="-4"/>
                    </w:rPr>
                    <w:t xml:space="preserve"> </w:t>
                  </w:r>
                  <w:r>
                    <w:rPr>
                      <w:rFonts w:ascii="Calibri" w:hAnsi="Calibri"/>
                    </w:rPr>
                    <w:t>x</w:t>
                  </w:r>
                  <w:r>
                    <w:rPr>
                      <w:rFonts w:ascii="Calibri" w:hAnsi="Calibri"/>
                      <w:spacing w:val="-7"/>
                    </w:rPr>
                    <w:t xml:space="preserve"> </w:t>
                  </w:r>
                  <w:r>
                    <w:rPr>
                      <w:rFonts w:ascii="Calibri" w:hAnsi="Calibri"/>
                    </w:rPr>
                    <w:t>1”</w:t>
                  </w:r>
                  <w:r>
                    <w:rPr>
                      <w:rFonts w:ascii="Calibri" w:hAnsi="Calibri"/>
                      <w:spacing w:val="-4"/>
                    </w:rPr>
                    <w:t xml:space="preserve"> </w:t>
                  </w:r>
                  <w:r>
                    <w:rPr>
                      <w:rFonts w:ascii="Calibri" w:hAnsi="Calibri"/>
                    </w:rPr>
                    <w:t>long</w:t>
                  </w:r>
                  <w:r>
                    <w:rPr>
                      <w:rFonts w:ascii="Calibri" w:hAnsi="Calibri"/>
                      <w:spacing w:val="-6"/>
                    </w:rPr>
                    <w:t xml:space="preserve"> </w:t>
                  </w:r>
                  <w:r>
                    <w:rPr>
                      <w:rFonts w:ascii="Calibri" w:hAnsi="Calibri"/>
                    </w:rPr>
                    <w:t>lath screws (pkg. of 10)</w:t>
                  </w:r>
                </w:p>
              </w:txbxContent>
            </v:textbox>
            <w10:wrap type="topAndBottom" anchorx="page"/>
          </v:shape>
        </w:pict>
      </w:r>
    </w:p>
    <w:p w14:paraId="4D79077F" w14:textId="77777777" w:rsidR="00120DE2" w:rsidRDefault="00120DE2">
      <w:pPr>
        <w:pStyle w:val="BodyText"/>
        <w:spacing w:before="13"/>
        <w:rPr>
          <w:rFonts w:ascii="Comic Sans MS"/>
          <w:b/>
          <w:sz w:val="27"/>
        </w:rPr>
      </w:pPr>
    </w:p>
    <w:p w14:paraId="372181E2" w14:textId="77777777" w:rsidR="00120DE2" w:rsidRDefault="00000000">
      <w:pPr>
        <w:spacing w:before="56" w:line="276" w:lineRule="auto"/>
        <w:ind w:left="927" w:right="7926" w:hanging="1"/>
        <w:jc w:val="center"/>
        <w:rPr>
          <w:rFonts w:ascii="Calibri"/>
        </w:rPr>
      </w:pPr>
      <w:r>
        <w:pict w14:anchorId="7D0E0DC4">
          <v:group id="docshapegroup105" o:spid="_x0000_s2065" style="position:absolute;left:0;text-align:left;margin-left:43.95pt;margin-top:-104.35pt;width:542.85pt;height:574pt;z-index:-16028160;mso-position-horizontal-relative:page" coordorigin="879,-2087" coordsize="10857,11480">
            <v:shape id="docshape106" o:spid="_x0000_s2081" type="#_x0000_t75" alt="P8#yIS1" style="position:absolute;left:3312;top:-2087;width:5647;height:9864">
              <v:imagedata r:id="rId17" o:title=""/>
            </v:shape>
            <v:rect id="docshape107" o:spid="_x0000_s2080" style="position:absolute;left:1190;top:7756;width:10157;height:1637" stroked="f"/>
            <v:shape id="docshape108" o:spid="_x0000_s2079" style="position:absolute;left:902;top:-928;width:10834;height:4210" coordorigin="902,-928" coordsize="10834,4210" o:spt="100" adj="0,,0" path="m4320,-39r-3418,l902,3282r3418,l4320,-39xm11736,-928r-3806,l7930,1338r3806,l11736,-928xe" stroked="f">
              <v:stroke joinstyle="round"/>
              <v:formulas/>
              <v:path arrowok="t" o:connecttype="segments"/>
            </v:shape>
            <v:rect id="docshape109" o:spid="_x0000_s2078" style="position:absolute;left:902;top:-39;width:3418;height:3321" filled="f" strokeweight="2.25pt"/>
            <v:rect id="docshape110" o:spid="_x0000_s2077" style="position:absolute;left:902;top:-1216;width:2957;height:826" stroked="f"/>
            <v:line id="_x0000_s2076" style="position:absolute" from="3859,-774" to="4752,-1527" strokeweight="2.25pt"/>
            <v:shape id="docshape111" o:spid="_x0000_s2075" style="position:absolute;left:4691;top:-1600;width:147;height:139" coordorigin="4691,-1600" coordsize="147,139" path="m4838,-1600r-147,36l4778,-1461r60,-139xe" fillcolor="black" stroked="f">
              <v:path arrowok="t"/>
            </v:shape>
            <v:line id="_x0000_s2074" style="position:absolute" from="3859,-774" to="4856,260" strokeweight="2.25pt"/>
            <v:shape id="docshape112" o:spid="_x0000_s2073" style="position:absolute;left:4791;top:196;width:143;height:145" coordorigin="4792,196" coordsize="143,145" path="m4889,196r-97,94l4934,340,4889,196xe" fillcolor="black" stroked="f">
              <v:path arrowok="t"/>
            </v:shape>
            <v:line id="_x0000_s2072" style="position:absolute" from="7930,128" to="6048,1280" strokeweight="2.25pt"/>
            <v:shape id="docshape113" o:spid="_x0000_s2071" style="position:absolute;left:5952;top:1210;width:151;height:129" coordorigin="5952,1210" coordsize="151,129" path="m6032,1210r-80,128l6102,1326r-70,-116xe" fillcolor="black" stroked="f">
              <v:path arrowok="t"/>
            </v:shape>
            <v:line id="_x0000_s2070" style="position:absolute" from="2630,3282" to="4961,3980" strokeweight="2.25pt"/>
            <v:shape id="docshape114" o:spid="_x0000_s2069" style="position:absolute;left:4920;top:3909;width:149;height:130" coordorigin="4920,3909" coordsize="149,130" path="m4959,3909r-39,129l5069,4012,4959,3909xe" fillcolor="black" stroked="f">
              <v:path arrowok="t"/>
            </v:shape>
            <v:rect id="docshape115" o:spid="_x0000_s2068" style="position:absolute;left:7930;top:2380;width:3628;height:1056" stroked="f"/>
            <v:line id="_x0000_s2067" style="position:absolute" from="7930,2917" to="5931,4238" strokecolor="blue" strokeweight="2.25pt"/>
            <v:shape id="docshape116" o:spid="_x0000_s2066" style="position:absolute;left:5837;top:4169;width:150;height:131" coordorigin="5837,4170" coordsize="150,131" path="m5912,4170r-75,130l5987,4282r-75,-112xe" fillcolor="blue" stroked="f">
              <v:path arrowok="t"/>
            </v:shape>
            <w10:wrap anchorx="page"/>
          </v:group>
        </w:pict>
      </w:r>
      <w:r>
        <w:pict w14:anchorId="1F3316CC">
          <v:shape id="docshape117" o:spid="_x0000_s2064" type="#_x0000_t202" style="position:absolute;left:0;text-align:left;margin-left:396.5pt;margin-top:119pt;width:181.4pt;height:52.8pt;z-index:15745536;mso-position-horizontal-relative:page" filled="f" strokecolor="blue" strokeweight="2.25pt">
            <v:textbox inset="0,0,0,0">
              <w:txbxContent>
                <w:p w14:paraId="3C8AECA5" w14:textId="77777777" w:rsidR="00120DE2" w:rsidRDefault="00000000">
                  <w:pPr>
                    <w:spacing w:before="72"/>
                    <w:ind w:left="161" w:right="158"/>
                    <w:jc w:val="center"/>
                    <w:rPr>
                      <w:rFonts w:ascii="Calibri" w:hAnsi="Calibri"/>
                      <w:b/>
                    </w:rPr>
                  </w:pPr>
                  <w:r>
                    <w:rPr>
                      <w:rFonts w:ascii="Calibri" w:hAnsi="Calibri"/>
                      <w:b/>
                      <w:color w:val="0000FF"/>
                    </w:rPr>
                    <w:t>Allow ¼” space between the top of the</w:t>
                  </w:r>
                  <w:r>
                    <w:rPr>
                      <w:rFonts w:ascii="Calibri" w:hAnsi="Calibri"/>
                      <w:b/>
                      <w:color w:val="0000FF"/>
                      <w:spacing w:val="-6"/>
                    </w:rPr>
                    <w:t xml:space="preserve"> </w:t>
                  </w:r>
                  <w:r>
                    <w:rPr>
                      <w:rFonts w:ascii="Calibri" w:hAnsi="Calibri"/>
                      <w:b/>
                      <w:color w:val="0000FF"/>
                    </w:rPr>
                    <w:t>float</w:t>
                  </w:r>
                  <w:r>
                    <w:rPr>
                      <w:rFonts w:ascii="Calibri" w:hAnsi="Calibri"/>
                      <w:b/>
                      <w:color w:val="0000FF"/>
                      <w:spacing w:val="-5"/>
                    </w:rPr>
                    <w:t xml:space="preserve"> </w:t>
                  </w:r>
                  <w:r>
                    <w:rPr>
                      <w:rFonts w:ascii="Calibri" w:hAnsi="Calibri"/>
                      <w:b/>
                      <w:color w:val="0000FF"/>
                    </w:rPr>
                    <w:t>cover</w:t>
                  </w:r>
                  <w:r>
                    <w:rPr>
                      <w:rFonts w:ascii="Calibri" w:hAnsi="Calibri"/>
                      <w:b/>
                      <w:color w:val="0000FF"/>
                      <w:spacing w:val="-4"/>
                    </w:rPr>
                    <w:t xml:space="preserve"> </w:t>
                  </w:r>
                  <w:r>
                    <w:rPr>
                      <w:rFonts w:ascii="Calibri" w:hAnsi="Calibri"/>
                      <w:b/>
                      <w:color w:val="0000FF"/>
                    </w:rPr>
                    <w:t>to</w:t>
                  </w:r>
                  <w:r>
                    <w:rPr>
                      <w:rFonts w:ascii="Calibri" w:hAnsi="Calibri"/>
                      <w:b/>
                      <w:color w:val="0000FF"/>
                      <w:spacing w:val="-8"/>
                    </w:rPr>
                    <w:t xml:space="preserve"> </w:t>
                  </w:r>
                  <w:r>
                    <w:rPr>
                      <w:rFonts w:ascii="Calibri" w:hAnsi="Calibri"/>
                      <w:b/>
                      <w:color w:val="0000FF"/>
                    </w:rPr>
                    <w:t>the</w:t>
                  </w:r>
                  <w:r>
                    <w:rPr>
                      <w:rFonts w:ascii="Calibri" w:hAnsi="Calibri"/>
                      <w:b/>
                      <w:color w:val="0000FF"/>
                      <w:spacing w:val="-6"/>
                    </w:rPr>
                    <w:t xml:space="preserve"> </w:t>
                  </w:r>
                  <w:r>
                    <w:rPr>
                      <w:rFonts w:ascii="Calibri" w:hAnsi="Calibri"/>
                      <w:b/>
                      <w:color w:val="0000FF"/>
                    </w:rPr>
                    <w:t>bottom</w:t>
                  </w:r>
                  <w:r>
                    <w:rPr>
                      <w:rFonts w:ascii="Calibri" w:hAnsi="Calibri"/>
                      <w:b/>
                      <w:color w:val="0000FF"/>
                      <w:spacing w:val="-5"/>
                    </w:rPr>
                    <w:t xml:space="preserve"> </w:t>
                  </w:r>
                  <w:r>
                    <w:rPr>
                      <w:rFonts w:ascii="Calibri" w:hAnsi="Calibri"/>
                      <w:b/>
                      <w:color w:val="0000FF"/>
                    </w:rPr>
                    <w:t>of</w:t>
                  </w:r>
                  <w:r>
                    <w:rPr>
                      <w:rFonts w:ascii="Calibri" w:hAnsi="Calibri"/>
                      <w:b/>
                      <w:color w:val="0000FF"/>
                      <w:spacing w:val="-5"/>
                    </w:rPr>
                    <w:t xml:space="preserve"> </w:t>
                  </w:r>
                  <w:r>
                    <w:rPr>
                      <w:rFonts w:ascii="Calibri" w:hAnsi="Calibri"/>
                      <w:b/>
                      <w:color w:val="0000FF"/>
                    </w:rPr>
                    <w:t>the protection cover.</w:t>
                  </w:r>
                </w:p>
              </w:txbxContent>
            </v:textbox>
            <w10:wrap anchorx="page"/>
          </v:shape>
        </w:pict>
      </w:r>
      <w:r>
        <w:pict w14:anchorId="05FE5246">
          <v:shape id="docshape118" o:spid="_x0000_s2063" type="#_x0000_t202" style="position:absolute;left:0;text-align:left;margin-left:396.5pt;margin-top:-46.4pt;width:190.3pt;height:113.3pt;z-index:15746048;mso-position-horizontal-relative:page" filled="f" strokeweight="2.25pt">
            <v:textbox inset="0,0,0,0">
              <w:txbxContent>
                <w:p w14:paraId="35F01FFD" w14:textId="77777777" w:rsidR="00120DE2" w:rsidRDefault="00000000">
                  <w:pPr>
                    <w:spacing w:before="70"/>
                    <w:ind w:left="239" w:right="237"/>
                    <w:jc w:val="center"/>
                    <w:rPr>
                      <w:rFonts w:ascii="Calibri" w:hAnsi="Calibri"/>
                    </w:rPr>
                  </w:pPr>
                  <w:r>
                    <w:rPr>
                      <w:rFonts w:ascii="Calibri" w:hAnsi="Calibri"/>
                    </w:rPr>
                    <w:t>#16109</w:t>
                  </w:r>
                  <w:r>
                    <w:rPr>
                      <w:rFonts w:ascii="Calibri" w:hAnsi="Calibri"/>
                      <w:spacing w:val="-4"/>
                    </w:rPr>
                    <w:t xml:space="preserve"> </w:t>
                  </w:r>
                  <w:r>
                    <w:rPr>
                      <w:rFonts w:ascii="Calibri" w:hAnsi="Calibri"/>
                    </w:rPr>
                    <w:t>PVC</w:t>
                  </w:r>
                  <w:r>
                    <w:rPr>
                      <w:rFonts w:ascii="Calibri" w:hAnsi="Calibri"/>
                      <w:spacing w:val="-2"/>
                    </w:rPr>
                    <w:t xml:space="preserve"> </w:t>
                  </w:r>
                  <w:r>
                    <w:rPr>
                      <w:rFonts w:ascii="Calibri" w:hAnsi="Calibri"/>
                    </w:rPr>
                    <w:t>STR</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3”</w:t>
                  </w:r>
                  <w:r>
                    <w:rPr>
                      <w:rFonts w:ascii="Calibri" w:hAnsi="Calibri"/>
                      <w:spacing w:val="-1"/>
                    </w:rPr>
                    <w:t xml:space="preserve"> </w:t>
                  </w:r>
                  <w:r>
                    <w:rPr>
                      <w:rFonts w:ascii="Calibri" w:hAnsi="Calibri"/>
                    </w:rPr>
                    <w:t>Gray</w:t>
                  </w:r>
                  <w:r>
                    <w:rPr>
                      <w:rFonts w:ascii="Calibri" w:hAnsi="Calibri"/>
                      <w:spacing w:val="-3"/>
                    </w:rPr>
                    <w:t xml:space="preserve"> </w:t>
                  </w:r>
                  <w:r>
                    <w:rPr>
                      <w:rFonts w:ascii="Calibri" w:hAnsi="Calibri"/>
                    </w:rPr>
                    <w:t>PVC</w:t>
                  </w:r>
                  <w:r>
                    <w:rPr>
                      <w:rFonts w:ascii="Calibri" w:hAnsi="Calibri"/>
                      <w:spacing w:val="-2"/>
                    </w:rPr>
                    <w:t xml:space="preserve"> </w:t>
                  </w:r>
                  <w:r>
                    <w:rPr>
                      <w:rFonts w:ascii="Calibri" w:hAnsi="Calibri"/>
                      <w:spacing w:val="-4"/>
                    </w:rPr>
                    <w:t>cover</w:t>
                  </w:r>
                </w:p>
                <w:p w14:paraId="5807FE35" w14:textId="77777777" w:rsidR="00120DE2" w:rsidRDefault="00000000">
                  <w:pPr>
                    <w:spacing w:before="37" w:line="276" w:lineRule="auto"/>
                    <w:ind w:left="156" w:right="155" w:firstLine="3"/>
                    <w:jc w:val="center"/>
                    <w:rPr>
                      <w:rFonts w:ascii="Calibri" w:hAnsi="Calibri"/>
                    </w:rPr>
                  </w:pPr>
                  <w:r>
                    <w:rPr>
                      <w:rFonts w:ascii="Calibri" w:hAnsi="Calibri"/>
                    </w:rPr>
                    <w:t>comes in 2 pieces that are each approx. 36” long. The #17277 foam insulation</w:t>
                  </w:r>
                  <w:r>
                    <w:rPr>
                      <w:rFonts w:ascii="Calibri" w:hAnsi="Calibri"/>
                      <w:spacing w:val="-7"/>
                    </w:rPr>
                    <w:t xml:space="preserve"> </w:t>
                  </w:r>
                  <w:r>
                    <w:rPr>
                      <w:rFonts w:ascii="Calibri" w:hAnsi="Calibri"/>
                    </w:rPr>
                    <w:t>comes</w:t>
                  </w:r>
                  <w:r>
                    <w:rPr>
                      <w:rFonts w:ascii="Calibri" w:hAnsi="Calibri"/>
                      <w:spacing w:val="-8"/>
                    </w:rPr>
                    <w:t xml:space="preserve"> </w:t>
                  </w:r>
                  <w:r>
                    <w:rPr>
                      <w:rFonts w:ascii="Calibri" w:hAnsi="Calibri"/>
                    </w:rPr>
                    <w:t>with</w:t>
                  </w:r>
                  <w:r>
                    <w:rPr>
                      <w:rFonts w:ascii="Calibri" w:hAnsi="Calibri"/>
                      <w:spacing w:val="-9"/>
                    </w:rPr>
                    <w:t xml:space="preserve"> </w:t>
                  </w:r>
                  <w:r>
                    <w:rPr>
                      <w:rFonts w:ascii="Calibri" w:hAnsi="Calibri"/>
                    </w:rPr>
                    <w:t>1</w:t>
                  </w:r>
                  <w:r>
                    <w:rPr>
                      <w:rFonts w:ascii="Calibri" w:hAnsi="Calibri"/>
                      <w:spacing w:val="-5"/>
                    </w:rPr>
                    <w:t xml:space="preserve"> </w:t>
                  </w:r>
                  <w:r>
                    <w:rPr>
                      <w:rFonts w:ascii="Calibri" w:hAnsi="Calibri"/>
                    </w:rPr>
                    <w:t>piece</w:t>
                  </w:r>
                  <w:r>
                    <w:rPr>
                      <w:rFonts w:ascii="Calibri" w:hAnsi="Calibri"/>
                      <w:spacing w:val="-5"/>
                    </w:rPr>
                    <w:t xml:space="preserve"> </w:t>
                  </w:r>
                  <w:r>
                    <w:rPr>
                      <w:rFonts w:ascii="Calibri" w:hAnsi="Calibri"/>
                    </w:rPr>
                    <w:t>36”</w:t>
                  </w:r>
                  <w:r>
                    <w:rPr>
                      <w:rFonts w:ascii="Calibri" w:hAnsi="Calibri"/>
                      <w:spacing w:val="-5"/>
                    </w:rPr>
                    <w:t xml:space="preserve"> </w:t>
                  </w:r>
                  <w:r>
                    <w:rPr>
                      <w:rFonts w:ascii="Calibri" w:hAnsi="Calibri"/>
                    </w:rPr>
                    <w:t>long and 1 piece 24” long. It also comes with 2 zip ties for insulation around the shut-off ball valve.</w:t>
                  </w:r>
                </w:p>
              </w:txbxContent>
            </v:textbox>
            <w10:wrap anchorx="page"/>
          </v:shape>
        </w:pict>
      </w:r>
      <w:r>
        <w:rPr>
          <w:rFonts w:ascii="Calibri"/>
        </w:rPr>
        <w:t>When purchasing this cover a detail of the access cut-out is provided to operate the shut-off valve,</w:t>
      </w:r>
      <w:r>
        <w:rPr>
          <w:rFonts w:ascii="Calibri"/>
          <w:spacing w:val="-5"/>
        </w:rPr>
        <w:t xml:space="preserve"> </w:t>
      </w:r>
      <w:r>
        <w:rPr>
          <w:rFonts w:ascii="Calibri"/>
        </w:rPr>
        <w:t>which</w:t>
      </w:r>
      <w:r>
        <w:rPr>
          <w:rFonts w:ascii="Calibri"/>
          <w:spacing w:val="-6"/>
        </w:rPr>
        <w:t xml:space="preserve"> </w:t>
      </w:r>
      <w:r>
        <w:rPr>
          <w:rFonts w:ascii="Calibri"/>
        </w:rPr>
        <w:t>is</w:t>
      </w:r>
      <w:r>
        <w:rPr>
          <w:rFonts w:ascii="Calibri"/>
          <w:spacing w:val="-7"/>
        </w:rPr>
        <w:t xml:space="preserve"> </w:t>
      </w:r>
      <w:r>
        <w:rPr>
          <w:rFonts w:ascii="Calibri"/>
        </w:rPr>
        <w:t>very</w:t>
      </w:r>
      <w:r>
        <w:rPr>
          <w:rFonts w:ascii="Calibri"/>
          <w:spacing w:val="-4"/>
        </w:rPr>
        <w:t xml:space="preserve"> </w:t>
      </w:r>
      <w:r>
        <w:rPr>
          <w:rFonts w:ascii="Calibri"/>
        </w:rPr>
        <w:t>easy</w:t>
      </w:r>
      <w:r>
        <w:rPr>
          <w:rFonts w:ascii="Calibri"/>
          <w:spacing w:val="-6"/>
        </w:rPr>
        <w:t xml:space="preserve"> </w:t>
      </w:r>
      <w:r>
        <w:rPr>
          <w:rFonts w:ascii="Calibri"/>
        </w:rPr>
        <w:t>to</w:t>
      </w:r>
      <w:r>
        <w:rPr>
          <w:rFonts w:ascii="Calibri"/>
          <w:spacing w:val="-6"/>
        </w:rPr>
        <w:t xml:space="preserve"> </w:t>
      </w:r>
      <w:r>
        <w:rPr>
          <w:rFonts w:ascii="Calibri"/>
        </w:rPr>
        <w:t>do.</w:t>
      </w:r>
      <w:r>
        <w:rPr>
          <w:rFonts w:ascii="Calibri"/>
          <w:spacing w:val="-5"/>
        </w:rPr>
        <w:t xml:space="preserve"> </w:t>
      </w:r>
      <w:r>
        <w:rPr>
          <w:rFonts w:ascii="Calibri"/>
        </w:rPr>
        <w:t>An insulation detail of how to insulate</w:t>
      </w:r>
      <w:r>
        <w:rPr>
          <w:rFonts w:ascii="Calibri"/>
          <w:spacing w:val="-4"/>
        </w:rPr>
        <w:t xml:space="preserve"> </w:t>
      </w:r>
      <w:r>
        <w:rPr>
          <w:rFonts w:ascii="Calibri"/>
        </w:rPr>
        <w:t>around</w:t>
      </w:r>
      <w:r>
        <w:rPr>
          <w:rFonts w:ascii="Calibri"/>
          <w:spacing w:val="-5"/>
        </w:rPr>
        <w:t xml:space="preserve"> </w:t>
      </w:r>
      <w:r>
        <w:rPr>
          <w:rFonts w:ascii="Calibri"/>
        </w:rPr>
        <w:t>the</w:t>
      </w:r>
      <w:r>
        <w:rPr>
          <w:rFonts w:ascii="Calibri"/>
          <w:spacing w:val="-4"/>
        </w:rPr>
        <w:t xml:space="preserve"> </w:t>
      </w:r>
      <w:r>
        <w:rPr>
          <w:rFonts w:ascii="Calibri"/>
        </w:rPr>
        <w:t>shut-off</w:t>
      </w:r>
      <w:r>
        <w:rPr>
          <w:rFonts w:ascii="Calibri"/>
          <w:spacing w:val="-4"/>
        </w:rPr>
        <w:t xml:space="preserve"> </w:t>
      </w:r>
      <w:r>
        <w:rPr>
          <w:rFonts w:ascii="Calibri"/>
        </w:rPr>
        <w:t>valve is also provided. Refer to Installation # 17900 for details.</w:t>
      </w:r>
    </w:p>
    <w:p w14:paraId="1B80806A" w14:textId="77777777" w:rsidR="00120DE2" w:rsidRDefault="00000000">
      <w:pPr>
        <w:spacing w:line="276" w:lineRule="auto"/>
        <w:ind w:left="1133" w:right="8135"/>
        <w:jc w:val="center"/>
        <w:rPr>
          <w:rFonts w:ascii="Calibri"/>
        </w:rPr>
      </w:pPr>
      <w:r>
        <w:rPr>
          <w:rFonts w:ascii="Calibri"/>
        </w:rPr>
        <w:t>The</w:t>
      </w:r>
      <w:r>
        <w:rPr>
          <w:rFonts w:ascii="Calibri"/>
          <w:spacing w:val="-6"/>
        </w:rPr>
        <w:t xml:space="preserve"> </w:t>
      </w:r>
      <w:r>
        <w:rPr>
          <w:rFonts w:ascii="Calibri"/>
        </w:rPr>
        <w:t>valve</w:t>
      </w:r>
      <w:r>
        <w:rPr>
          <w:rFonts w:ascii="Calibri"/>
          <w:spacing w:val="-9"/>
        </w:rPr>
        <w:t xml:space="preserve"> </w:t>
      </w:r>
      <w:r>
        <w:rPr>
          <w:rFonts w:ascii="Calibri"/>
        </w:rPr>
        <w:t>handle</w:t>
      </w:r>
      <w:r>
        <w:rPr>
          <w:rFonts w:ascii="Calibri"/>
          <w:spacing w:val="-6"/>
        </w:rPr>
        <w:t xml:space="preserve"> </w:t>
      </w:r>
      <w:r>
        <w:rPr>
          <w:rFonts w:ascii="Calibri"/>
        </w:rPr>
        <w:t>goes</w:t>
      </w:r>
      <w:r>
        <w:rPr>
          <w:rFonts w:ascii="Calibri"/>
          <w:spacing w:val="-9"/>
        </w:rPr>
        <w:t xml:space="preserve"> </w:t>
      </w:r>
      <w:r>
        <w:rPr>
          <w:rFonts w:ascii="Calibri"/>
        </w:rPr>
        <w:t>on</w:t>
      </w:r>
      <w:r>
        <w:rPr>
          <w:rFonts w:ascii="Calibri"/>
          <w:spacing w:val="-8"/>
        </w:rPr>
        <w:t xml:space="preserve"> </w:t>
      </w:r>
      <w:r>
        <w:rPr>
          <w:rFonts w:ascii="Calibri"/>
        </w:rPr>
        <w:t xml:space="preserve">this </w:t>
      </w:r>
      <w:r>
        <w:rPr>
          <w:rFonts w:ascii="Calibri"/>
          <w:spacing w:val="-2"/>
        </w:rPr>
        <w:t>side.</w:t>
      </w:r>
    </w:p>
    <w:p w14:paraId="2BCB16A9" w14:textId="77777777" w:rsidR="00120DE2" w:rsidRDefault="00120DE2">
      <w:pPr>
        <w:pStyle w:val="BodyText"/>
        <w:rPr>
          <w:rFonts w:ascii="Calibri"/>
        </w:rPr>
      </w:pPr>
    </w:p>
    <w:p w14:paraId="2931150E" w14:textId="77777777" w:rsidR="00120DE2" w:rsidRDefault="00120DE2">
      <w:pPr>
        <w:pStyle w:val="BodyText"/>
        <w:rPr>
          <w:rFonts w:ascii="Calibri"/>
        </w:rPr>
      </w:pPr>
    </w:p>
    <w:p w14:paraId="5B0194BF" w14:textId="77777777" w:rsidR="00120DE2" w:rsidRDefault="00120DE2">
      <w:pPr>
        <w:pStyle w:val="BodyText"/>
        <w:rPr>
          <w:rFonts w:ascii="Calibri"/>
        </w:rPr>
      </w:pPr>
    </w:p>
    <w:p w14:paraId="66B45B58" w14:textId="77777777" w:rsidR="00120DE2" w:rsidRDefault="00120DE2">
      <w:pPr>
        <w:pStyle w:val="BodyText"/>
        <w:rPr>
          <w:rFonts w:ascii="Calibri"/>
        </w:rPr>
      </w:pPr>
    </w:p>
    <w:p w14:paraId="302137C1" w14:textId="77777777" w:rsidR="00120DE2" w:rsidRDefault="00120DE2">
      <w:pPr>
        <w:pStyle w:val="BodyText"/>
        <w:rPr>
          <w:rFonts w:ascii="Calibri"/>
        </w:rPr>
      </w:pPr>
    </w:p>
    <w:p w14:paraId="0564B977" w14:textId="77777777" w:rsidR="00120DE2" w:rsidRDefault="00120DE2">
      <w:pPr>
        <w:pStyle w:val="BodyText"/>
        <w:rPr>
          <w:rFonts w:ascii="Calibri"/>
        </w:rPr>
      </w:pPr>
    </w:p>
    <w:p w14:paraId="042BAF40" w14:textId="77777777" w:rsidR="00120DE2" w:rsidRDefault="00120DE2">
      <w:pPr>
        <w:pStyle w:val="BodyText"/>
        <w:rPr>
          <w:rFonts w:ascii="Calibri"/>
        </w:rPr>
      </w:pPr>
    </w:p>
    <w:p w14:paraId="1AEED363" w14:textId="77777777" w:rsidR="00120DE2" w:rsidRDefault="00120DE2">
      <w:pPr>
        <w:pStyle w:val="BodyText"/>
        <w:rPr>
          <w:rFonts w:ascii="Calibri"/>
        </w:rPr>
      </w:pPr>
    </w:p>
    <w:p w14:paraId="57304C17" w14:textId="77777777" w:rsidR="00120DE2" w:rsidRDefault="00120DE2">
      <w:pPr>
        <w:pStyle w:val="BodyText"/>
        <w:rPr>
          <w:rFonts w:ascii="Calibri"/>
        </w:rPr>
      </w:pPr>
    </w:p>
    <w:p w14:paraId="72E3E100" w14:textId="77777777" w:rsidR="00120DE2" w:rsidRDefault="00120DE2">
      <w:pPr>
        <w:pStyle w:val="BodyText"/>
        <w:rPr>
          <w:rFonts w:ascii="Calibri"/>
        </w:rPr>
      </w:pPr>
    </w:p>
    <w:p w14:paraId="2B3BA441" w14:textId="77777777" w:rsidR="00120DE2" w:rsidRDefault="00120DE2">
      <w:pPr>
        <w:pStyle w:val="BodyText"/>
        <w:rPr>
          <w:rFonts w:ascii="Calibri"/>
        </w:rPr>
      </w:pPr>
    </w:p>
    <w:p w14:paraId="2A1910C8" w14:textId="77777777" w:rsidR="00120DE2" w:rsidRDefault="00120DE2">
      <w:pPr>
        <w:pStyle w:val="BodyText"/>
        <w:rPr>
          <w:rFonts w:ascii="Calibri"/>
        </w:rPr>
      </w:pPr>
    </w:p>
    <w:p w14:paraId="1EA580DB" w14:textId="77777777" w:rsidR="00120DE2" w:rsidRDefault="00120DE2">
      <w:pPr>
        <w:pStyle w:val="BodyText"/>
        <w:rPr>
          <w:rFonts w:ascii="Calibri"/>
        </w:rPr>
      </w:pPr>
    </w:p>
    <w:p w14:paraId="4E4D0DE0" w14:textId="77777777" w:rsidR="00120DE2" w:rsidRDefault="00120DE2">
      <w:pPr>
        <w:pStyle w:val="BodyText"/>
        <w:rPr>
          <w:rFonts w:ascii="Calibri"/>
        </w:rPr>
      </w:pPr>
    </w:p>
    <w:p w14:paraId="7D1A2CAD" w14:textId="77777777" w:rsidR="00120DE2" w:rsidRDefault="00120DE2">
      <w:pPr>
        <w:pStyle w:val="BodyText"/>
        <w:rPr>
          <w:rFonts w:ascii="Calibri"/>
        </w:rPr>
      </w:pPr>
    </w:p>
    <w:p w14:paraId="7030F509" w14:textId="77777777" w:rsidR="00120DE2" w:rsidRDefault="00120DE2">
      <w:pPr>
        <w:pStyle w:val="BodyText"/>
        <w:rPr>
          <w:rFonts w:ascii="Calibri"/>
        </w:rPr>
      </w:pPr>
    </w:p>
    <w:p w14:paraId="213554C8" w14:textId="77777777" w:rsidR="00120DE2" w:rsidRDefault="00120DE2">
      <w:pPr>
        <w:pStyle w:val="BodyText"/>
        <w:rPr>
          <w:rFonts w:ascii="Calibri"/>
        </w:rPr>
      </w:pPr>
    </w:p>
    <w:p w14:paraId="16022F89" w14:textId="77777777" w:rsidR="00120DE2" w:rsidRDefault="00120DE2">
      <w:pPr>
        <w:pStyle w:val="BodyText"/>
        <w:rPr>
          <w:rFonts w:ascii="Calibri"/>
        </w:rPr>
      </w:pPr>
    </w:p>
    <w:p w14:paraId="6CE65B0E" w14:textId="77777777" w:rsidR="00120DE2" w:rsidRDefault="00120DE2">
      <w:pPr>
        <w:pStyle w:val="BodyText"/>
        <w:spacing w:before="5"/>
        <w:rPr>
          <w:rFonts w:ascii="Calibri"/>
          <w:sz w:val="15"/>
        </w:rPr>
      </w:pPr>
    </w:p>
    <w:p w14:paraId="5C402271" w14:textId="77777777" w:rsidR="00120DE2" w:rsidRDefault="00000000">
      <w:pPr>
        <w:spacing w:before="100"/>
        <w:ind w:left="1892" w:right="1574"/>
        <w:jc w:val="center"/>
        <w:rPr>
          <w:rFonts w:ascii="Comic Sans MS" w:hAnsi="Comic Sans MS"/>
          <w:b/>
          <w:sz w:val="24"/>
        </w:rPr>
      </w:pPr>
      <w:r>
        <w:rPr>
          <w:rFonts w:ascii="Comic Sans MS" w:hAnsi="Comic Sans MS"/>
          <w:b/>
          <w:sz w:val="24"/>
        </w:rPr>
        <w:t>This</w:t>
      </w:r>
      <w:r>
        <w:rPr>
          <w:rFonts w:ascii="Comic Sans MS" w:hAnsi="Comic Sans MS"/>
          <w:b/>
          <w:spacing w:val="-4"/>
          <w:sz w:val="24"/>
        </w:rPr>
        <w:t xml:space="preserve"> </w:t>
      </w:r>
      <w:r>
        <w:rPr>
          <w:rFonts w:ascii="Comic Sans MS" w:hAnsi="Comic Sans MS"/>
          <w:b/>
          <w:sz w:val="24"/>
        </w:rPr>
        <w:t>installation</w:t>
      </w:r>
      <w:r>
        <w:rPr>
          <w:rFonts w:ascii="Comic Sans MS" w:hAnsi="Comic Sans MS"/>
          <w:b/>
          <w:spacing w:val="-4"/>
          <w:sz w:val="24"/>
        </w:rPr>
        <w:t xml:space="preserve"> </w:t>
      </w:r>
      <w:r>
        <w:rPr>
          <w:rFonts w:ascii="Comic Sans MS" w:hAnsi="Comic Sans MS"/>
          <w:b/>
          <w:sz w:val="24"/>
        </w:rPr>
        <w:t>kit</w:t>
      </w:r>
      <w:r>
        <w:rPr>
          <w:rFonts w:ascii="Comic Sans MS" w:hAnsi="Comic Sans MS"/>
          <w:b/>
          <w:spacing w:val="-4"/>
          <w:sz w:val="24"/>
        </w:rPr>
        <w:t xml:space="preserve"> </w:t>
      </w:r>
      <w:r>
        <w:rPr>
          <w:rFonts w:ascii="Comic Sans MS" w:hAnsi="Comic Sans MS"/>
          <w:b/>
          <w:sz w:val="24"/>
        </w:rPr>
        <w:t>includes</w:t>
      </w:r>
      <w:r>
        <w:rPr>
          <w:rFonts w:ascii="Comic Sans MS" w:hAnsi="Comic Sans MS"/>
          <w:b/>
          <w:spacing w:val="-4"/>
          <w:sz w:val="24"/>
        </w:rPr>
        <w:t xml:space="preserve"> </w:t>
      </w:r>
      <w:r>
        <w:rPr>
          <w:rFonts w:ascii="Comic Sans MS" w:hAnsi="Comic Sans MS"/>
          <w:b/>
          <w:sz w:val="24"/>
        </w:rPr>
        <w:t>the</w:t>
      </w:r>
      <w:r>
        <w:rPr>
          <w:rFonts w:ascii="Comic Sans MS" w:hAnsi="Comic Sans MS"/>
          <w:b/>
          <w:spacing w:val="-4"/>
          <w:sz w:val="24"/>
        </w:rPr>
        <w:t xml:space="preserve"> </w:t>
      </w:r>
      <w:r>
        <w:rPr>
          <w:rFonts w:ascii="Comic Sans MS" w:hAnsi="Comic Sans MS"/>
          <w:b/>
          <w:sz w:val="24"/>
        </w:rPr>
        <w:t>3”</w:t>
      </w:r>
      <w:r>
        <w:rPr>
          <w:rFonts w:ascii="Comic Sans MS" w:hAnsi="Comic Sans MS"/>
          <w:b/>
          <w:spacing w:val="-3"/>
          <w:sz w:val="24"/>
        </w:rPr>
        <w:t xml:space="preserve"> </w:t>
      </w:r>
      <w:r>
        <w:rPr>
          <w:rFonts w:ascii="Comic Sans MS" w:hAnsi="Comic Sans MS"/>
          <w:b/>
          <w:sz w:val="24"/>
        </w:rPr>
        <w:t>PVC</w:t>
      </w:r>
      <w:r>
        <w:rPr>
          <w:rFonts w:ascii="Comic Sans MS" w:hAnsi="Comic Sans MS"/>
          <w:b/>
          <w:spacing w:val="-2"/>
          <w:sz w:val="24"/>
        </w:rPr>
        <w:t xml:space="preserve"> </w:t>
      </w:r>
      <w:r>
        <w:rPr>
          <w:rFonts w:ascii="Comic Sans MS" w:hAnsi="Comic Sans MS"/>
          <w:b/>
          <w:sz w:val="24"/>
        </w:rPr>
        <w:t>Flanged</w:t>
      </w:r>
      <w:r>
        <w:rPr>
          <w:rFonts w:ascii="Comic Sans MS" w:hAnsi="Comic Sans MS"/>
          <w:b/>
          <w:spacing w:val="-4"/>
          <w:sz w:val="24"/>
        </w:rPr>
        <w:t xml:space="preserve"> </w:t>
      </w:r>
      <w:r>
        <w:rPr>
          <w:rFonts w:ascii="Comic Sans MS" w:hAnsi="Comic Sans MS"/>
          <w:b/>
          <w:sz w:val="24"/>
        </w:rPr>
        <w:t>Protection</w:t>
      </w:r>
      <w:r>
        <w:rPr>
          <w:rFonts w:ascii="Comic Sans MS" w:hAnsi="Comic Sans MS"/>
          <w:b/>
          <w:spacing w:val="-4"/>
          <w:sz w:val="24"/>
        </w:rPr>
        <w:t xml:space="preserve"> </w:t>
      </w:r>
      <w:r>
        <w:rPr>
          <w:rFonts w:ascii="Comic Sans MS" w:hAnsi="Comic Sans MS"/>
          <w:b/>
          <w:sz w:val="24"/>
        </w:rPr>
        <w:t>Cover,</w:t>
      </w:r>
      <w:r>
        <w:rPr>
          <w:rFonts w:ascii="Comic Sans MS" w:hAnsi="Comic Sans MS"/>
          <w:b/>
          <w:spacing w:val="-4"/>
          <w:sz w:val="24"/>
        </w:rPr>
        <w:t xml:space="preserve"> </w:t>
      </w:r>
      <w:r>
        <w:rPr>
          <w:rFonts w:ascii="Comic Sans MS" w:hAnsi="Comic Sans MS"/>
          <w:b/>
          <w:sz w:val="24"/>
        </w:rPr>
        <w:t>foam self-adhesive insulation behind the cover &amp; mounting screws.</w:t>
      </w:r>
    </w:p>
    <w:p w14:paraId="09B76D61" w14:textId="77777777" w:rsidR="00120DE2" w:rsidRDefault="00120DE2">
      <w:pPr>
        <w:jc w:val="center"/>
        <w:rPr>
          <w:rFonts w:ascii="Comic Sans MS" w:hAnsi="Comic Sans MS"/>
          <w:sz w:val="24"/>
        </w:rPr>
        <w:sectPr w:rsidR="00120DE2">
          <w:pgSz w:w="12240" w:h="15840"/>
          <w:pgMar w:top="2120" w:right="180" w:bottom="0" w:left="160" w:header="391" w:footer="0" w:gutter="0"/>
          <w:cols w:space="720"/>
        </w:sectPr>
      </w:pPr>
    </w:p>
    <w:p w14:paraId="5CEBCF1E" w14:textId="77777777" w:rsidR="00120DE2" w:rsidRDefault="00000000">
      <w:pPr>
        <w:pStyle w:val="Heading1"/>
        <w:spacing w:before="1"/>
      </w:pPr>
      <w:bookmarkStart w:id="5" w:name="Installation_#_17900"/>
      <w:bookmarkEnd w:id="5"/>
      <w:r>
        <w:lastRenderedPageBreak/>
        <w:t>Texas</w:t>
      </w:r>
      <w:r>
        <w:rPr>
          <w:spacing w:val="-2"/>
        </w:rPr>
        <w:t xml:space="preserve"> </w:t>
      </w:r>
      <w:r>
        <w:t>Superior</w:t>
      </w:r>
      <w:r>
        <w:rPr>
          <w:spacing w:val="-5"/>
        </w:rPr>
        <w:t xml:space="preserve"> </w:t>
      </w:r>
      <w:r>
        <w:t>Animal</w:t>
      </w:r>
      <w:r>
        <w:rPr>
          <w:spacing w:val="-2"/>
        </w:rPr>
        <w:t xml:space="preserve"> </w:t>
      </w:r>
      <w:r>
        <w:t xml:space="preserve">Waterer, </w:t>
      </w:r>
      <w:r>
        <w:rPr>
          <w:spacing w:val="-5"/>
        </w:rPr>
        <w:t>LLC</w:t>
      </w:r>
    </w:p>
    <w:p w14:paraId="5D75AA88" w14:textId="77777777" w:rsidR="00120DE2" w:rsidRDefault="00000000">
      <w:pPr>
        <w:spacing w:before="1"/>
        <w:ind w:left="1133" w:right="842"/>
        <w:jc w:val="center"/>
        <w:rPr>
          <w:rFonts w:ascii="Calibri"/>
          <w:b/>
        </w:rPr>
      </w:pPr>
      <w:hyperlink r:id="rId18">
        <w:r>
          <w:rPr>
            <w:rFonts w:ascii="Calibri"/>
            <w:b/>
            <w:color w:val="0000FF"/>
            <w:u w:val="single" w:color="0000FF"/>
          </w:rPr>
          <w:t>tsaw@global-us.net</w:t>
        </w:r>
      </w:hyperlink>
      <w:r>
        <w:rPr>
          <w:rFonts w:ascii="Calibri"/>
          <w:b/>
          <w:color w:val="0000FF"/>
          <w:spacing w:val="25"/>
        </w:rPr>
        <w:t xml:space="preserve"> </w:t>
      </w:r>
      <w:r>
        <w:rPr>
          <w:rFonts w:ascii="Calibri"/>
          <w:b/>
        </w:rPr>
        <w:t>281-346-</w:t>
      </w:r>
      <w:r>
        <w:rPr>
          <w:rFonts w:ascii="Calibri"/>
          <w:b/>
          <w:spacing w:val="-4"/>
        </w:rPr>
        <w:t>8337</w:t>
      </w:r>
    </w:p>
    <w:p w14:paraId="061C0E2F" w14:textId="77777777" w:rsidR="00120DE2" w:rsidRDefault="00120DE2">
      <w:pPr>
        <w:pStyle w:val="BodyText"/>
        <w:spacing w:before="9"/>
        <w:rPr>
          <w:rFonts w:ascii="Calibri"/>
          <w:b/>
          <w:sz w:val="19"/>
        </w:rPr>
      </w:pPr>
    </w:p>
    <w:p w14:paraId="7D58CE54" w14:textId="77777777" w:rsidR="00120DE2" w:rsidRDefault="00000000">
      <w:pPr>
        <w:pStyle w:val="Heading1"/>
        <w:ind w:right="843"/>
      </w:pPr>
      <w:r>
        <w:pict w14:anchorId="08A709D2">
          <v:group id="docshapegroup119" o:spid="_x0000_s2056" style="position:absolute;left:0;text-align:left;margin-left:61.8pt;margin-top:35.15pt;width:535.3pt;height:650.25pt;z-index:-16025600;mso-position-horizontal-relative:page" coordorigin="1236,703" coordsize="10706,13005">
            <v:shape id="docshape120" o:spid="_x0000_s2062" type="#_x0000_t75" style="position:absolute;left:1236;top:703;width:9760;height:13005">
              <v:imagedata r:id="rId19" o:title=""/>
            </v:shape>
            <v:rect id="docshape121" o:spid="_x0000_s2061" style="position:absolute;left:1786;top:11543;width:8563;height:1959" stroked="f"/>
            <v:rect id="docshape122" o:spid="_x0000_s2060" style="position:absolute;left:1786;top:11543;width:8563;height:1959" filled="f"/>
            <v:rect id="docshape123" o:spid="_x0000_s2059" style="position:absolute;left:8237;top:7915;width:3705;height:3312" stroked="f"/>
            <v:line id="_x0000_s2058" style="position:absolute" from="8237,9998" to="6006,9908" strokecolor="red" strokeweight="3pt"/>
            <v:shape id="docshape124" o:spid="_x0000_s2057" style="position:absolute;left:5856;top:9819;width:184;height:180" coordorigin="5856,9820" coordsize="184,180" path="m6039,9820r-183,82l6032,10000r7,-180xe" fillcolor="red" stroked="f">
              <v:path arrowok="t"/>
            </v:shape>
            <w10:wrap anchorx="page"/>
          </v:group>
        </w:pict>
      </w:r>
      <w:r>
        <w:rPr>
          <w:color w:val="FF0000"/>
          <w:u w:val="single" w:color="FF0000"/>
        </w:rPr>
        <w:t>Installation</w:t>
      </w:r>
      <w:r>
        <w:rPr>
          <w:color w:val="FF0000"/>
          <w:spacing w:val="-3"/>
          <w:u w:val="single" w:color="FF0000"/>
        </w:rPr>
        <w:t xml:space="preserve"> </w:t>
      </w:r>
      <w:r>
        <w:rPr>
          <w:color w:val="FF0000"/>
          <w:u w:val="single" w:color="FF0000"/>
        </w:rPr>
        <w:t>Detail</w:t>
      </w:r>
      <w:r>
        <w:rPr>
          <w:color w:val="FF0000"/>
          <w:spacing w:val="78"/>
          <w:u w:val="single" w:color="FF0000"/>
        </w:rPr>
        <w:t xml:space="preserve"> </w:t>
      </w:r>
      <w:r>
        <w:rPr>
          <w:color w:val="FF0000"/>
          <w:u w:val="single" w:color="FF0000"/>
        </w:rPr>
        <w:t>#</w:t>
      </w:r>
      <w:r>
        <w:rPr>
          <w:color w:val="FF0000"/>
          <w:spacing w:val="-2"/>
          <w:u w:val="single" w:color="FF0000"/>
        </w:rPr>
        <w:t xml:space="preserve"> </w:t>
      </w:r>
      <w:r>
        <w:rPr>
          <w:color w:val="FF0000"/>
          <w:u w:val="single" w:color="FF0000"/>
        </w:rPr>
        <w:t>17900</w:t>
      </w:r>
      <w:r>
        <w:rPr>
          <w:color w:val="FF0000"/>
          <w:spacing w:val="-2"/>
        </w:rPr>
        <w:t xml:space="preserve"> </w:t>
      </w:r>
      <w:r>
        <w:t>–</w:t>
      </w:r>
      <w:r>
        <w:rPr>
          <w:spacing w:val="-1"/>
        </w:rPr>
        <w:t xml:space="preserve"> </w:t>
      </w:r>
      <w:r>
        <w:t>Insulating</w:t>
      </w:r>
      <w:r>
        <w:rPr>
          <w:spacing w:val="-3"/>
        </w:rPr>
        <w:t xml:space="preserve"> </w:t>
      </w:r>
      <w:r>
        <w:t>Water</w:t>
      </w:r>
      <w:r>
        <w:rPr>
          <w:spacing w:val="-3"/>
        </w:rPr>
        <w:t xml:space="preserve"> </w:t>
      </w:r>
      <w:r>
        <w:t>Inlet</w:t>
      </w:r>
      <w:r>
        <w:rPr>
          <w:spacing w:val="-3"/>
        </w:rPr>
        <w:t xml:space="preserve"> </w:t>
      </w:r>
      <w:r>
        <w:rPr>
          <w:spacing w:val="-2"/>
        </w:rPr>
        <w:t>Valve</w:t>
      </w:r>
    </w:p>
    <w:p w14:paraId="52F061A1" w14:textId="77777777" w:rsidR="00120DE2" w:rsidRDefault="00120DE2">
      <w:pPr>
        <w:pStyle w:val="BodyText"/>
        <w:rPr>
          <w:rFonts w:ascii="Calibri"/>
          <w:b/>
        </w:rPr>
      </w:pPr>
    </w:p>
    <w:p w14:paraId="6ADE33BA" w14:textId="77777777" w:rsidR="00120DE2" w:rsidRDefault="00120DE2">
      <w:pPr>
        <w:pStyle w:val="BodyText"/>
        <w:rPr>
          <w:rFonts w:ascii="Calibri"/>
          <w:b/>
        </w:rPr>
      </w:pPr>
    </w:p>
    <w:p w14:paraId="69736965" w14:textId="77777777" w:rsidR="00120DE2" w:rsidRDefault="00120DE2">
      <w:pPr>
        <w:pStyle w:val="BodyText"/>
        <w:rPr>
          <w:rFonts w:ascii="Calibri"/>
          <w:b/>
        </w:rPr>
      </w:pPr>
    </w:p>
    <w:p w14:paraId="0B9F273A" w14:textId="77777777" w:rsidR="00120DE2" w:rsidRDefault="00120DE2">
      <w:pPr>
        <w:pStyle w:val="BodyText"/>
        <w:rPr>
          <w:rFonts w:ascii="Calibri"/>
          <w:b/>
        </w:rPr>
      </w:pPr>
    </w:p>
    <w:p w14:paraId="73B0A63F" w14:textId="77777777" w:rsidR="00120DE2" w:rsidRDefault="00120DE2">
      <w:pPr>
        <w:pStyle w:val="BodyText"/>
        <w:rPr>
          <w:rFonts w:ascii="Calibri"/>
          <w:b/>
        </w:rPr>
      </w:pPr>
    </w:p>
    <w:p w14:paraId="5AE6B858" w14:textId="77777777" w:rsidR="00120DE2" w:rsidRDefault="00120DE2">
      <w:pPr>
        <w:pStyle w:val="BodyText"/>
        <w:rPr>
          <w:rFonts w:ascii="Calibri"/>
          <w:b/>
        </w:rPr>
      </w:pPr>
    </w:p>
    <w:p w14:paraId="603AF2BD" w14:textId="77777777" w:rsidR="00120DE2" w:rsidRDefault="00120DE2">
      <w:pPr>
        <w:pStyle w:val="BodyText"/>
        <w:rPr>
          <w:rFonts w:ascii="Calibri"/>
          <w:b/>
        </w:rPr>
      </w:pPr>
    </w:p>
    <w:p w14:paraId="507F36A5" w14:textId="77777777" w:rsidR="00120DE2" w:rsidRDefault="00120DE2">
      <w:pPr>
        <w:pStyle w:val="BodyText"/>
        <w:rPr>
          <w:rFonts w:ascii="Calibri"/>
          <w:b/>
        </w:rPr>
      </w:pPr>
    </w:p>
    <w:p w14:paraId="3B6026B1" w14:textId="77777777" w:rsidR="00120DE2" w:rsidRDefault="00120DE2">
      <w:pPr>
        <w:pStyle w:val="BodyText"/>
        <w:rPr>
          <w:rFonts w:ascii="Calibri"/>
          <w:b/>
        </w:rPr>
      </w:pPr>
    </w:p>
    <w:p w14:paraId="72B92A77" w14:textId="77777777" w:rsidR="00120DE2" w:rsidRDefault="00120DE2">
      <w:pPr>
        <w:pStyle w:val="BodyText"/>
        <w:rPr>
          <w:rFonts w:ascii="Calibri"/>
          <w:b/>
        </w:rPr>
      </w:pPr>
    </w:p>
    <w:p w14:paraId="449F1316" w14:textId="77777777" w:rsidR="00120DE2" w:rsidRDefault="00120DE2">
      <w:pPr>
        <w:pStyle w:val="BodyText"/>
        <w:rPr>
          <w:rFonts w:ascii="Calibri"/>
          <w:b/>
        </w:rPr>
      </w:pPr>
    </w:p>
    <w:p w14:paraId="25AC1693" w14:textId="77777777" w:rsidR="00120DE2" w:rsidRDefault="00120DE2">
      <w:pPr>
        <w:pStyle w:val="BodyText"/>
        <w:rPr>
          <w:rFonts w:ascii="Calibri"/>
          <w:b/>
        </w:rPr>
      </w:pPr>
    </w:p>
    <w:p w14:paraId="55EAC83D" w14:textId="77777777" w:rsidR="00120DE2" w:rsidRDefault="00120DE2">
      <w:pPr>
        <w:pStyle w:val="BodyText"/>
        <w:rPr>
          <w:rFonts w:ascii="Calibri"/>
          <w:b/>
        </w:rPr>
      </w:pPr>
    </w:p>
    <w:p w14:paraId="2B10A6E6" w14:textId="77777777" w:rsidR="00120DE2" w:rsidRDefault="00120DE2">
      <w:pPr>
        <w:pStyle w:val="BodyText"/>
        <w:rPr>
          <w:rFonts w:ascii="Calibri"/>
          <w:b/>
        </w:rPr>
      </w:pPr>
    </w:p>
    <w:p w14:paraId="38DF9E1F" w14:textId="77777777" w:rsidR="00120DE2" w:rsidRDefault="00120DE2">
      <w:pPr>
        <w:pStyle w:val="BodyText"/>
        <w:rPr>
          <w:rFonts w:ascii="Calibri"/>
          <w:b/>
        </w:rPr>
      </w:pPr>
    </w:p>
    <w:p w14:paraId="75C1D98F" w14:textId="77777777" w:rsidR="00120DE2" w:rsidRDefault="00120DE2">
      <w:pPr>
        <w:pStyle w:val="BodyText"/>
        <w:rPr>
          <w:rFonts w:ascii="Calibri"/>
          <w:b/>
        </w:rPr>
      </w:pPr>
    </w:p>
    <w:p w14:paraId="28C43C09" w14:textId="77777777" w:rsidR="00120DE2" w:rsidRDefault="00120DE2">
      <w:pPr>
        <w:pStyle w:val="BodyText"/>
        <w:rPr>
          <w:rFonts w:ascii="Calibri"/>
          <w:b/>
        </w:rPr>
      </w:pPr>
    </w:p>
    <w:p w14:paraId="0B3FED21" w14:textId="77777777" w:rsidR="00120DE2" w:rsidRDefault="00120DE2">
      <w:pPr>
        <w:pStyle w:val="BodyText"/>
        <w:rPr>
          <w:rFonts w:ascii="Calibri"/>
          <w:b/>
        </w:rPr>
      </w:pPr>
    </w:p>
    <w:p w14:paraId="2E78C5E2" w14:textId="77777777" w:rsidR="00120DE2" w:rsidRDefault="00120DE2">
      <w:pPr>
        <w:pStyle w:val="BodyText"/>
        <w:rPr>
          <w:rFonts w:ascii="Calibri"/>
          <w:b/>
        </w:rPr>
      </w:pPr>
    </w:p>
    <w:p w14:paraId="6A4C4019" w14:textId="77777777" w:rsidR="00120DE2" w:rsidRDefault="00120DE2">
      <w:pPr>
        <w:pStyle w:val="BodyText"/>
        <w:rPr>
          <w:rFonts w:ascii="Calibri"/>
          <w:b/>
        </w:rPr>
      </w:pPr>
    </w:p>
    <w:p w14:paraId="0A43E67D" w14:textId="77777777" w:rsidR="00120DE2" w:rsidRDefault="00120DE2">
      <w:pPr>
        <w:pStyle w:val="BodyText"/>
        <w:rPr>
          <w:rFonts w:ascii="Calibri"/>
          <w:b/>
        </w:rPr>
      </w:pPr>
    </w:p>
    <w:p w14:paraId="69EDEFFF" w14:textId="77777777" w:rsidR="00120DE2" w:rsidRDefault="00120DE2">
      <w:pPr>
        <w:pStyle w:val="BodyText"/>
        <w:rPr>
          <w:rFonts w:ascii="Calibri"/>
          <w:b/>
        </w:rPr>
      </w:pPr>
    </w:p>
    <w:p w14:paraId="681CF861" w14:textId="77777777" w:rsidR="00120DE2" w:rsidRDefault="00120DE2">
      <w:pPr>
        <w:pStyle w:val="BodyText"/>
        <w:rPr>
          <w:rFonts w:ascii="Calibri"/>
          <w:b/>
        </w:rPr>
      </w:pPr>
    </w:p>
    <w:p w14:paraId="3A718CE9" w14:textId="77777777" w:rsidR="00120DE2" w:rsidRDefault="00120DE2">
      <w:pPr>
        <w:pStyle w:val="BodyText"/>
        <w:rPr>
          <w:rFonts w:ascii="Calibri"/>
          <w:b/>
        </w:rPr>
      </w:pPr>
    </w:p>
    <w:p w14:paraId="3137A129" w14:textId="77777777" w:rsidR="00120DE2" w:rsidRDefault="00120DE2">
      <w:pPr>
        <w:pStyle w:val="BodyText"/>
        <w:rPr>
          <w:rFonts w:ascii="Calibri"/>
          <w:b/>
        </w:rPr>
      </w:pPr>
    </w:p>
    <w:p w14:paraId="3E2E658E" w14:textId="77777777" w:rsidR="00120DE2" w:rsidRDefault="00120DE2">
      <w:pPr>
        <w:pStyle w:val="BodyText"/>
        <w:rPr>
          <w:rFonts w:ascii="Calibri"/>
          <w:b/>
        </w:rPr>
      </w:pPr>
    </w:p>
    <w:p w14:paraId="14FAD341" w14:textId="77777777" w:rsidR="00120DE2" w:rsidRDefault="00120DE2">
      <w:pPr>
        <w:pStyle w:val="BodyText"/>
        <w:rPr>
          <w:rFonts w:ascii="Calibri"/>
          <w:b/>
        </w:rPr>
      </w:pPr>
    </w:p>
    <w:p w14:paraId="75870FD8" w14:textId="77777777" w:rsidR="00120DE2" w:rsidRDefault="00120DE2">
      <w:pPr>
        <w:pStyle w:val="BodyText"/>
        <w:rPr>
          <w:rFonts w:ascii="Calibri"/>
          <w:b/>
        </w:rPr>
      </w:pPr>
    </w:p>
    <w:p w14:paraId="5977CA40" w14:textId="77777777" w:rsidR="00120DE2" w:rsidRDefault="00120DE2">
      <w:pPr>
        <w:pStyle w:val="BodyText"/>
        <w:rPr>
          <w:rFonts w:ascii="Calibri"/>
          <w:b/>
        </w:rPr>
      </w:pPr>
    </w:p>
    <w:p w14:paraId="6396F1F5" w14:textId="77777777" w:rsidR="00120DE2" w:rsidRDefault="00000000">
      <w:pPr>
        <w:pStyle w:val="BodyText"/>
        <w:rPr>
          <w:rFonts w:ascii="Calibri"/>
          <w:b/>
          <w:sz w:val="28"/>
        </w:rPr>
      </w:pPr>
      <w:r>
        <w:pict w14:anchorId="0B306E39">
          <v:shape id="docshape125" o:spid="_x0000_s2055" type="#_x0000_t202" style="position:absolute;margin-left:411.85pt;margin-top:19.85pt;width:185.25pt;height:165.6pt;z-index:-15710720;mso-wrap-distance-left:0;mso-wrap-distance-right:0;mso-position-horizontal-relative:page" filled="f" strokecolor="red" strokeweight="3pt">
            <v:textbox inset="0,0,0,0">
              <w:txbxContent>
                <w:p w14:paraId="0F027217" w14:textId="77777777" w:rsidR="00120DE2" w:rsidRDefault="00000000">
                  <w:pPr>
                    <w:spacing w:before="72" w:line="276" w:lineRule="auto"/>
                    <w:ind w:left="188" w:right="185"/>
                    <w:jc w:val="center"/>
                    <w:rPr>
                      <w:b/>
                      <w:sz w:val="24"/>
                    </w:rPr>
                  </w:pPr>
                  <w:r>
                    <w:rPr>
                      <w:b/>
                      <w:color w:val="FF0000"/>
                      <w:sz w:val="24"/>
                    </w:rPr>
                    <w:t>When</w:t>
                  </w:r>
                  <w:r>
                    <w:rPr>
                      <w:b/>
                      <w:color w:val="FF0000"/>
                      <w:spacing w:val="-12"/>
                      <w:sz w:val="24"/>
                    </w:rPr>
                    <w:t xml:space="preserve"> </w:t>
                  </w:r>
                  <w:r>
                    <w:rPr>
                      <w:b/>
                      <w:color w:val="FF0000"/>
                      <w:sz w:val="24"/>
                    </w:rPr>
                    <w:t>taping</w:t>
                  </w:r>
                  <w:r>
                    <w:rPr>
                      <w:b/>
                      <w:color w:val="FF0000"/>
                      <w:spacing w:val="-12"/>
                      <w:sz w:val="24"/>
                    </w:rPr>
                    <w:t xml:space="preserve"> </w:t>
                  </w:r>
                  <w:r>
                    <w:rPr>
                      <w:b/>
                      <w:color w:val="FF0000"/>
                      <w:sz w:val="24"/>
                    </w:rPr>
                    <w:t>the</w:t>
                  </w:r>
                  <w:r>
                    <w:rPr>
                      <w:b/>
                      <w:color w:val="FF0000"/>
                      <w:spacing w:val="-13"/>
                      <w:sz w:val="24"/>
                    </w:rPr>
                    <w:t xml:space="preserve"> </w:t>
                  </w:r>
                  <w:r>
                    <w:rPr>
                      <w:b/>
                      <w:color w:val="FF0000"/>
                      <w:sz w:val="24"/>
                    </w:rPr>
                    <w:t xml:space="preserve">insulation around the inlet valve and placing the zip ties it is much easier if you remove the float. Also, leave the bottom portion of the ring on the valve exposed to allow for channel lock </w:t>
                  </w:r>
                  <w:r>
                    <w:rPr>
                      <w:b/>
                      <w:color w:val="FF0000"/>
                      <w:spacing w:val="-2"/>
                      <w:sz w:val="24"/>
                    </w:rPr>
                    <w:t>tightening.</w:t>
                  </w:r>
                </w:p>
              </w:txbxContent>
            </v:textbox>
            <w10:wrap type="topAndBottom" anchorx="page"/>
          </v:shape>
        </w:pict>
      </w:r>
      <w:r>
        <w:pict w14:anchorId="5C012545">
          <v:shape id="docshape126" o:spid="_x0000_s2054" type="#_x0000_t202" style="position:absolute;margin-left:89.3pt;margin-top:201.25pt;width:428.15pt;height:97.95pt;z-index:-15710208;mso-wrap-distance-left:0;mso-wrap-distance-right:0;mso-position-horizontal-relative:page" filled="f" stroked="f">
            <v:textbox inset="0,0,0,0">
              <w:txbxContent>
                <w:p w14:paraId="7DF92961" w14:textId="77777777" w:rsidR="00120DE2" w:rsidRDefault="00000000">
                  <w:pPr>
                    <w:spacing w:before="79" w:line="276" w:lineRule="auto"/>
                    <w:ind w:left="167" w:right="165" w:hanging="4"/>
                    <w:jc w:val="center"/>
                    <w:rPr>
                      <w:b/>
                      <w:sz w:val="24"/>
                    </w:rPr>
                  </w:pPr>
                  <w:r>
                    <w:rPr>
                      <w:b/>
                      <w:sz w:val="24"/>
                    </w:rPr>
                    <w:t>Wrap Insulation around Inlet Shut-Off valve # 17115 about ½” above</w:t>
                  </w:r>
                  <w:r>
                    <w:rPr>
                      <w:b/>
                      <w:spacing w:val="-5"/>
                      <w:sz w:val="24"/>
                    </w:rPr>
                    <w:t xml:space="preserve"> </w:t>
                  </w:r>
                  <w:r>
                    <w:rPr>
                      <w:b/>
                      <w:sz w:val="24"/>
                    </w:rPr>
                    <w:t>float</w:t>
                  </w:r>
                  <w:r>
                    <w:rPr>
                      <w:b/>
                      <w:spacing w:val="-3"/>
                      <w:sz w:val="24"/>
                    </w:rPr>
                    <w:t xml:space="preserve"> </w:t>
                  </w:r>
                  <w:r>
                    <w:rPr>
                      <w:b/>
                      <w:sz w:val="24"/>
                    </w:rPr>
                    <w:t>cover.</w:t>
                  </w:r>
                  <w:r>
                    <w:rPr>
                      <w:b/>
                      <w:spacing w:val="40"/>
                      <w:sz w:val="24"/>
                    </w:rPr>
                    <w:t xml:space="preserve"> </w:t>
                  </w:r>
                  <w:r>
                    <w:rPr>
                      <w:b/>
                      <w:sz w:val="24"/>
                    </w:rPr>
                    <w:t>The</w:t>
                  </w:r>
                  <w:r>
                    <w:rPr>
                      <w:b/>
                      <w:spacing w:val="-5"/>
                      <w:sz w:val="24"/>
                    </w:rPr>
                    <w:t xml:space="preserve"> </w:t>
                  </w:r>
                  <w:r>
                    <w:rPr>
                      <w:b/>
                      <w:sz w:val="24"/>
                    </w:rPr>
                    <w:t>split</w:t>
                  </w:r>
                  <w:r>
                    <w:rPr>
                      <w:b/>
                      <w:spacing w:val="-3"/>
                      <w:sz w:val="24"/>
                    </w:rPr>
                    <w:t xml:space="preserve"> </w:t>
                  </w:r>
                  <w:r>
                    <w:rPr>
                      <w:b/>
                      <w:sz w:val="24"/>
                    </w:rPr>
                    <w:t>on</w:t>
                  </w:r>
                  <w:r>
                    <w:rPr>
                      <w:b/>
                      <w:spacing w:val="-4"/>
                      <w:sz w:val="24"/>
                    </w:rPr>
                    <w:t xml:space="preserve"> </w:t>
                  </w:r>
                  <w:r>
                    <w:rPr>
                      <w:b/>
                      <w:sz w:val="24"/>
                    </w:rPr>
                    <w:t>the</w:t>
                  </w:r>
                  <w:r>
                    <w:rPr>
                      <w:b/>
                      <w:spacing w:val="-5"/>
                      <w:sz w:val="24"/>
                    </w:rPr>
                    <w:t xml:space="preserve"> </w:t>
                  </w:r>
                  <w:r>
                    <w:rPr>
                      <w:b/>
                      <w:sz w:val="24"/>
                    </w:rPr>
                    <w:t>insulation</w:t>
                  </w:r>
                  <w:r>
                    <w:rPr>
                      <w:b/>
                      <w:spacing w:val="-4"/>
                      <w:sz w:val="24"/>
                    </w:rPr>
                    <w:t xml:space="preserve"> </w:t>
                  </w:r>
                  <w:r>
                    <w:rPr>
                      <w:b/>
                      <w:sz w:val="24"/>
                    </w:rPr>
                    <w:t>should</w:t>
                  </w:r>
                  <w:r>
                    <w:rPr>
                      <w:b/>
                      <w:spacing w:val="-4"/>
                      <w:sz w:val="24"/>
                    </w:rPr>
                    <w:t xml:space="preserve"> </w:t>
                  </w:r>
                  <w:r>
                    <w:rPr>
                      <w:b/>
                      <w:sz w:val="24"/>
                    </w:rPr>
                    <w:t>face</w:t>
                  </w:r>
                  <w:r>
                    <w:rPr>
                      <w:b/>
                      <w:spacing w:val="-5"/>
                      <w:sz w:val="24"/>
                    </w:rPr>
                    <w:t xml:space="preserve"> </w:t>
                  </w:r>
                  <w:r>
                    <w:rPr>
                      <w:b/>
                      <w:sz w:val="24"/>
                    </w:rPr>
                    <w:t>the</w:t>
                  </w:r>
                  <w:r>
                    <w:rPr>
                      <w:b/>
                      <w:spacing w:val="-5"/>
                      <w:sz w:val="24"/>
                    </w:rPr>
                    <w:t xml:space="preserve"> </w:t>
                  </w:r>
                  <w:r>
                    <w:rPr>
                      <w:b/>
                      <w:sz w:val="24"/>
                    </w:rPr>
                    <w:t>handle of the valve as illustrated. Tightly wrap with electrical tape both above</w:t>
                  </w:r>
                  <w:r>
                    <w:rPr>
                      <w:b/>
                      <w:spacing w:val="-2"/>
                      <w:sz w:val="24"/>
                    </w:rPr>
                    <w:t xml:space="preserve"> </w:t>
                  </w:r>
                  <w:r>
                    <w:rPr>
                      <w:b/>
                      <w:sz w:val="24"/>
                    </w:rPr>
                    <w:t>and</w:t>
                  </w:r>
                  <w:r>
                    <w:rPr>
                      <w:b/>
                      <w:spacing w:val="-1"/>
                      <w:sz w:val="24"/>
                    </w:rPr>
                    <w:t xml:space="preserve"> </w:t>
                  </w:r>
                  <w:r>
                    <w:rPr>
                      <w:b/>
                      <w:sz w:val="24"/>
                    </w:rPr>
                    <w:t>below</w:t>
                  </w:r>
                  <w:r>
                    <w:rPr>
                      <w:b/>
                      <w:spacing w:val="-1"/>
                      <w:sz w:val="24"/>
                    </w:rPr>
                    <w:t xml:space="preserve"> </w:t>
                  </w:r>
                  <w:r>
                    <w:rPr>
                      <w:b/>
                      <w:sz w:val="24"/>
                    </w:rPr>
                    <w:t>the</w:t>
                  </w:r>
                  <w:r>
                    <w:rPr>
                      <w:b/>
                      <w:spacing w:val="-2"/>
                      <w:sz w:val="24"/>
                    </w:rPr>
                    <w:t xml:space="preserve"> </w:t>
                  </w:r>
                  <w:r>
                    <w:rPr>
                      <w:b/>
                      <w:sz w:val="24"/>
                    </w:rPr>
                    <w:t>valve.</w:t>
                  </w:r>
                  <w:r>
                    <w:rPr>
                      <w:b/>
                      <w:spacing w:val="40"/>
                      <w:sz w:val="24"/>
                    </w:rPr>
                    <w:t xml:space="preserve"> </w:t>
                  </w:r>
                  <w:r>
                    <w:rPr>
                      <w:b/>
                      <w:sz w:val="24"/>
                    </w:rPr>
                    <w:t>Install</w:t>
                  </w:r>
                  <w:r>
                    <w:rPr>
                      <w:b/>
                      <w:spacing w:val="-2"/>
                      <w:sz w:val="24"/>
                    </w:rPr>
                    <w:t xml:space="preserve"> </w:t>
                  </w:r>
                  <w:r>
                    <w:rPr>
                      <w:b/>
                      <w:sz w:val="24"/>
                    </w:rPr>
                    <w:t>one zip</w:t>
                  </w:r>
                  <w:r>
                    <w:rPr>
                      <w:b/>
                      <w:spacing w:val="-1"/>
                      <w:sz w:val="24"/>
                    </w:rPr>
                    <w:t xml:space="preserve"> </w:t>
                  </w:r>
                  <w:r>
                    <w:rPr>
                      <w:b/>
                      <w:sz w:val="24"/>
                    </w:rPr>
                    <w:t>tie</w:t>
                  </w:r>
                  <w:r>
                    <w:rPr>
                      <w:b/>
                      <w:spacing w:val="-2"/>
                      <w:sz w:val="24"/>
                    </w:rPr>
                    <w:t xml:space="preserve"> </w:t>
                  </w:r>
                  <w:r>
                    <w:rPr>
                      <w:b/>
                      <w:sz w:val="24"/>
                    </w:rPr>
                    <w:t>above</w:t>
                  </w:r>
                  <w:r>
                    <w:rPr>
                      <w:b/>
                      <w:spacing w:val="-2"/>
                      <w:sz w:val="24"/>
                    </w:rPr>
                    <w:t xml:space="preserve"> </w:t>
                  </w:r>
                  <w:r>
                    <w:rPr>
                      <w:b/>
                      <w:sz w:val="24"/>
                    </w:rPr>
                    <w:t>the</w:t>
                  </w:r>
                  <w:r>
                    <w:rPr>
                      <w:b/>
                      <w:spacing w:val="-2"/>
                      <w:sz w:val="24"/>
                    </w:rPr>
                    <w:t xml:space="preserve"> </w:t>
                  </w:r>
                  <w:r>
                    <w:rPr>
                      <w:b/>
                      <w:sz w:val="24"/>
                    </w:rPr>
                    <w:t>handle</w:t>
                  </w:r>
                  <w:r>
                    <w:rPr>
                      <w:b/>
                      <w:spacing w:val="-2"/>
                      <w:sz w:val="24"/>
                    </w:rPr>
                    <w:t xml:space="preserve"> </w:t>
                  </w:r>
                  <w:r>
                    <w:rPr>
                      <w:b/>
                      <w:sz w:val="24"/>
                    </w:rPr>
                    <w:t>and one zip tie below the handle as shown.</w:t>
                  </w:r>
                </w:p>
              </w:txbxContent>
            </v:textbox>
            <w10:wrap type="topAndBottom" anchorx="page"/>
          </v:shape>
        </w:pict>
      </w:r>
    </w:p>
    <w:p w14:paraId="30CD35BF" w14:textId="77777777" w:rsidR="00120DE2" w:rsidRDefault="00120DE2">
      <w:pPr>
        <w:pStyle w:val="BodyText"/>
        <w:spacing w:before="11"/>
        <w:rPr>
          <w:rFonts w:ascii="Calibri"/>
          <w:b/>
          <w:sz w:val="23"/>
        </w:rPr>
      </w:pPr>
    </w:p>
    <w:p w14:paraId="4B93AFE3" w14:textId="77777777" w:rsidR="00120DE2" w:rsidRDefault="00120DE2">
      <w:pPr>
        <w:rPr>
          <w:rFonts w:ascii="Calibri"/>
          <w:sz w:val="23"/>
        </w:rPr>
        <w:sectPr w:rsidR="00120DE2">
          <w:headerReference w:type="default" r:id="rId20"/>
          <w:pgSz w:w="12240" w:h="15840"/>
          <w:pgMar w:top="340" w:right="180" w:bottom="280" w:left="160" w:header="0" w:footer="0" w:gutter="0"/>
          <w:cols w:space="720"/>
        </w:sectPr>
      </w:pPr>
    </w:p>
    <w:p w14:paraId="7BCF6696" w14:textId="77777777" w:rsidR="00120DE2" w:rsidRDefault="00120DE2">
      <w:pPr>
        <w:pStyle w:val="BodyText"/>
        <w:rPr>
          <w:rFonts w:ascii="Calibri"/>
          <w:b/>
        </w:rPr>
      </w:pPr>
    </w:p>
    <w:p w14:paraId="5E9F8180" w14:textId="77777777" w:rsidR="00120DE2" w:rsidRDefault="00120DE2">
      <w:pPr>
        <w:pStyle w:val="BodyText"/>
        <w:spacing w:before="6"/>
        <w:rPr>
          <w:rFonts w:ascii="Calibri"/>
          <w:b/>
          <w:sz w:val="16"/>
        </w:rPr>
      </w:pPr>
    </w:p>
    <w:p w14:paraId="2837F2D4" w14:textId="77777777" w:rsidR="00120DE2" w:rsidRDefault="00000000">
      <w:pPr>
        <w:spacing w:before="101"/>
        <w:ind w:left="7083"/>
        <w:rPr>
          <w:rFonts w:ascii="Tekton Pro Ext"/>
          <w:b/>
          <w:sz w:val="18"/>
        </w:rPr>
      </w:pPr>
      <w:r>
        <w:pict w14:anchorId="32FFBA7C">
          <v:group id="docshapegroup127" o:spid="_x0000_s2050" style="position:absolute;left:0;text-align:left;margin-left:13.55pt;margin-top:-22.7pt;width:234.85pt;height:87.15pt;z-index:15748096;mso-position-horizontal-relative:page" coordorigin="271,-454" coordsize="4697,1743">
            <v:shape id="docshape128" o:spid="_x0000_s2053" type="#_x0000_t75" alt="P2#yIS1" style="position:absolute;left:271;top:-455;width:1843;height:1743">
              <v:imagedata r:id="rId7" o:title=""/>
            </v:shape>
            <v:rect id="docshape129" o:spid="_x0000_s2052" style="position:absolute;left:1668;top:98;width:3300;height:1032" stroked="f"/>
            <v:shape id="docshape130" o:spid="_x0000_s2051" type="#_x0000_t202" style="position:absolute;left:271;top:-455;width:4697;height:1743" filled="f" stroked="f">
              <v:textbox inset="0,0,0,0">
                <w:txbxContent>
                  <w:p w14:paraId="7C9CFF54" w14:textId="77777777" w:rsidR="00120DE2" w:rsidRDefault="00120DE2">
                    <w:pPr>
                      <w:rPr>
                        <w:b/>
                        <w:sz w:val="28"/>
                      </w:rPr>
                    </w:pPr>
                  </w:p>
                  <w:p w14:paraId="2DFC43AF" w14:textId="77777777" w:rsidR="00120DE2" w:rsidRDefault="00120DE2">
                    <w:pPr>
                      <w:spacing w:before="8"/>
                      <w:rPr>
                        <w:b/>
                        <w:sz w:val="23"/>
                      </w:rPr>
                    </w:pPr>
                  </w:p>
                  <w:p w14:paraId="41BD6851" w14:textId="77777777" w:rsidR="00120DE2" w:rsidRDefault="00000000">
                    <w:pPr>
                      <w:ind w:left="1541" w:right="638"/>
                      <w:rPr>
                        <w:rFonts w:ascii="Calibri"/>
                        <w:b/>
                        <w:sz w:val="28"/>
                      </w:rPr>
                    </w:pPr>
                    <w:r>
                      <w:rPr>
                        <w:rFonts w:ascii="Calibri"/>
                        <w:b/>
                        <w:color w:val="FF0000"/>
                        <w:sz w:val="28"/>
                      </w:rPr>
                      <w:t>Texas Superior Animal</w:t>
                    </w:r>
                    <w:r>
                      <w:rPr>
                        <w:rFonts w:ascii="Calibri"/>
                        <w:b/>
                        <w:color w:val="FF0000"/>
                        <w:spacing w:val="-16"/>
                        <w:sz w:val="28"/>
                      </w:rPr>
                      <w:t xml:space="preserve"> </w:t>
                    </w:r>
                    <w:r>
                      <w:rPr>
                        <w:rFonts w:ascii="Calibri"/>
                        <w:b/>
                        <w:color w:val="FF0000"/>
                        <w:sz w:val="28"/>
                      </w:rPr>
                      <w:t>Waterer,</w:t>
                    </w:r>
                    <w:r>
                      <w:rPr>
                        <w:rFonts w:ascii="Calibri"/>
                        <w:b/>
                        <w:color w:val="FF0000"/>
                        <w:spacing w:val="-16"/>
                        <w:sz w:val="28"/>
                      </w:rPr>
                      <w:t xml:space="preserve"> </w:t>
                    </w:r>
                    <w:r>
                      <w:rPr>
                        <w:rFonts w:ascii="Calibri"/>
                        <w:b/>
                        <w:color w:val="FF0000"/>
                        <w:sz w:val="28"/>
                      </w:rPr>
                      <w:t>LLC</w:t>
                    </w:r>
                  </w:p>
                  <w:p w14:paraId="1A57B9CE" w14:textId="77777777" w:rsidR="00120DE2" w:rsidRDefault="00000000">
                    <w:pPr>
                      <w:spacing w:before="82"/>
                      <w:ind w:left="1663"/>
                      <w:rPr>
                        <w:rFonts w:ascii="Tekton Pro Ext" w:hAnsi="Tekton Pro Ext"/>
                        <w:b/>
                        <w:sz w:val="16"/>
                      </w:rPr>
                    </w:pPr>
                    <w:r>
                      <w:rPr>
                        <w:rFonts w:ascii="Tekton Pro Ext" w:hAnsi="Tekton Pro Ext"/>
                        <w:b/>
                        <w:color w:val="0000FF"/>
                        <w:sz w:val="16"/>
                      </w:rPr>
                      <w:t>“DESIGNED</w:t>
                    </w:r>
                    <w:r>
                      <w:rPr>
                        <w:rFonts w:ascii="Tekton Pro Ext" w:hAnsi="Tekton Pro Ext"/>
                        <w:b/>
                        <w:color w:val="0000FF"/>
                        <w:spacing w:val="-6"/>
                        <w:sz w:val="16"/>
                      </w:rPr>
                      <w:t xml:space="preserve"> </w:t>
                    </w:r>
                    <w:r>
                      <w:rPr>
                        <w:rFonts w:ascii="Tekton Pro Ext" w:hAnsi="Tekton Pro Ext"/>
                        <w:b/>
                        <w:color w:val="0000FF"/>
                        <w:sz w:val="16"/>
                      </w:rPr>
                      <w:t>FOR</w:t>
                    </w:r>
                    <w:r>
                      <w:rPr>
                        <w:rFonts w:ascii="Tekton Pro Ext" w:hAnsi="Tekton Pro Ext"/>
                        <w:b/>
                        <w:color w:val="0000FF"/>
                        <w:spacing w:val="-5"/>
                        <w:sz w:val="16"/>
                      </w:rPr>
                      <w:t xml:space="preserve"> </w:t>
                    </w:r>
                    <w:r>
                      <w:rPr>
                        <w:rFonts w:ascii="Tekton Pro Ext" w:hAnsi="Tekton Pro Ext"/>
                        <w:b/>
                        <w:color w:val="0000FF"/>
                        <w:sz w:val="16"/>
                      </w:rPr>
                      <w:t>THE</w:t>
                    </w:r>
                    <w:r>
                      <w:rPr>
                        <w:rFonts w:ascii="Tekton Pro Ext" w:hAnsi="Tekton Pro Ext"/>
                        <w:b/>
                        <w:color w:val="0000FF"/>
                        <w:spacing w:val="-4"/>
                        <w:sz w:val="16"/>
                      </w:rPr>
                      <w:t xml:space="preserve"> </w:t>
                    </w:r>
                    <w:r>
                      <w:rPr>
                        <w:rFonts w:ascii="Tekton Pro Ext" w:hAnsi="Tekton Pro Ext"/>
                        <w:b/>
                        <w:color w:val="0000FF"/>
                        <w:spacing w:val="-2"/>
                        <w:sz w:val="16"/>
                      </w:rPr>
                      <w:t>HORSE”</w:t>
                    </w:r>
                  </w:p>
                </w:txbxContent>
              </v:textbox>
            </v:shape>
            <w10:wrap anchorx="page"/>
          </v:group>
        </w:pict>
      </w:r>
      <w:bookmarkStart w:id="6" w:name="Silicone_Heat_Pad_&amp;_Thermostat"/>
      <w:bookmarkEnd w:id="6"/>
      <w:r>
        <w:rPr>
          <w:rFonts w:ascii="Tekton Pro Ext"/>
          <w:b/>
          <w:sz w:val="18"/>
        </w:rPr>
        <w:t>P.O.</w:t>
      </w:r>
      <w:r>
        <w:rPr>
          <w:rFonts w:ascii="Tekton Pro Ext"/>
          <w:b/>
          <w:spacing w:val="-3"/>
          <w:sz w:val="18"/>
        </w:rPr>
        <w:t xml:space="preserve"> </w:t>
      </w:r>
      <w:r>
        <w:rPr>
          <w:rFonts w:ascii="Tekton Pro Ext"/>
          <w:b/>
          <w:sz w:val="18"/>
        </w:rPr>
        <w:t>Box</w:t>
      </w:r>
      <w:r>
        <w:rPr>
          <w:rFonts w:ascii="Tekton Pro Ext"/>
          <w:b/>
          <w:spacing w:val="-2"/>
          <w:sz w:val="18"/>
        </w:rPr>
        <w:t xml:space="preserve"> </w:t>
      </w:r>
      <w:r>
        <w:rPr>
          <w:rFonts w:ascii="Tekton Pro Ext"/>
          <w:b/>
          <w:spacing w:val="-4"/>
          <w:sz w:val="18"/>
        </w:rPr>
        <w:t>1026</w:t>
      </w:r>
    </w:p>
    <w:p w14:paraId="056B7501" w14:textId="77777777" w:rsidR="00120DE2" w:rsidRDefault="00000000">
      <w:pPr>
        <w:spacing w:before="33"/>
        <w:ind w:left="7083"/>
        <w:rPr>
          <w:rFonts w:ascii="Tekton Pro Ext"/>
          <w:b/>
          <w:sz w:val="18"/>
        </w:rPr>
      </w:pPr>
      <w:r>
        <w:rPr>
          <w:rFonts w:ascii="Tekton Pro Ext"/>
          <w:b/>
          <w:sz w:val="18"/>
        </w:rPr>
        <w:t>Fulshear,</w:t>
      </w:r>
      <w:r>
        <w:rPr>
          <w:rFonts w:ascii="Tekton Pro Ext"/>
          <w:b/>
          <w:spacing w:val="-5"/>
          <w:sz w:val="18"/>
        </w:rPr>
        <w:t xml:space="preserve"> </w:t>
      </w:r>
      <w:r>
        <w:rPr>
          <w:rFonts w:ascii="Tekton Pro Ext"/>
          <w:b/>
          <w:sz w:val="18"/>
        </w:rPr>
        <w:t>Texas</w:t>
      </w:r>
      <w:r>
        <w:rPr>
          <w:rFonts w:ascii="Tekton Pro Ext"/>
          <w:b/>
          <w:spacing w:val="-5"/>
          <w:sz w:val="18"/>
        </w:rPr>
        <w:t xml:space="preserve"> </w:t>
      </w:r>
      <w:r>
        <w:rPr>
          <w:rFonts w:ascii="Tekton Pro Ext"/>
          <w:b/>
          <w:spacing w:val="-2"/>
          <w:sz w:val="18"/>
        </w:rPr>
        <w:t>77441</w:t>
      </w:r>
    </w:p>
    <w:p w14:paraId="06744D81" w14:textId="77777777" w:rsidR="00120DE2" w:rsidRDefault="00000000">
      <w:pPr>
        <w:spacing w:before="34" w:line="273" w:lineRule="auto"/>
        <w:ind w:left="7083"/>
        <w:rPr>
          <w:rFonts w:ascii="Tekton Pro Ext"/>
          <w:b/>
          <w:sz w:val="18"/>
        </w:rPr>
      </w:pPr>
      <w:hyperlink r:id="rId21">
        <w:r>
          <w:rPr>
            <w:rFonts w:ascii="Tekton Pro Ext"/>
            <w:b/>
            <w:color w:val="0000FF"/>
            <w:sz w:val="18"/>
            <w:u w:val="single" w:color="0000FF"/>
          </w:rPr>
          <w:t>tsaw@global-us.net</w:t>
        </w:r>
      </w:hyperlink>
      <w:r>
        <w:rPr>
          <w:rFonts w:ascii="Tekton Pro Ext"/>
          <w:b/>
          <w:color w:val="0000FF"/>
          <w:spacing w:val="55"/>
          <w:sz w:val="18"/>
        </w:rPr>
        <w:t xml:space="preserve"> </w:t>
      </w:r>
      <w:r>
        <w:rPr>
          <w:rFonts w:ascii="Tekton Pro Ext"/>
          <w:b/>
          <w:sz w:val="18"/>
        </w:rPr>
        <w:t xml:space="preserve">281-346-8337 </w:t>
      </w:r>
      <w:hyperlink r:id="rId22">
        <w:r>
          <w:rPr>
            <w:rFonts w:ascii="Tekton Pro Ext"/>
            <w:b/>
            <w:color w:val="0000FF"/>
            <w:spacing w:val="-2"/>
            <w:sz w:val="18"/>
            <w:u w:val="single" w:color="0000FF"/>
          </w:rPr>
          <w:t>www.texassuperioranimalwaterer.com</w:t>
        </w:r>
      </w:hyperlink>
    </w:p>
    <w:p w14:paraId="36CE12CC" w14:textId="77777777" w:rsidR="00120DE2" w:rsidRDefault="00120DE2">
      <w:pPr>
        <w:pStyle w:val="BodyText"/>
        <w:spacing w:before="2"/>
        <w:rPr>
          <w:rFonts w:ascii="Tekton Pro Ext"/>
          <w:b/>
          <w:sz w:val="28"/>
        </w:rPr>
      </w:pPr>
    </w:p>
    <w:p w14:paraId="1AB3FA26" w14:textId="77777777" w:rsidR="00120DE2" w:rsidRDefault="00000000">
      <w:pPr>
        <w:spacing w:before="100"/>
        <w:ind w:left="931" w:right="907"/>
        <w:jc w:val="center"/>
        <w:rPr>
          <w:b/>
          <w:sz w:val="24"/>
        </w:rPr>
      </w:pPr>
      <w:r>
        <w:rPr>
          <w:b/>
          <w:sz w:val="24"/>
          <w:u w:val="single"/>
        </w:rPr>
        <w:t>Silicone</w:t>
      </w:r>
      <w:r>
        <w:rPr>
          <w:b/>
          <w:spacing w:val="-4"/>
          <w:sz w:val="24"/>
          <w:u w:val="single"/>
        </w:rPr>
        <w:t xml:space="preserve"> </w:t>
      </w:r>
      <w:r>
        <w:rPr>
          <w:b/>
          <w:sz w:val="24"/>
          <w:u w:val="single"/>
        </w:rPr>
        <w:t>Heater</w:t>
      </w:r>
      <w:r>
        <w:rPr>
          <w:b/>
          <w:spacing w:val="-3"/>
          <w:sz w:val="24"/>
          <w:u w:val="single"/>
        </w:rPr>
        <w:t xml:space="preserve"> </w:t>
      </w:r>
      <w:r>
        <w:rPr>
          <w:b/>
          <w:sz w:val="24"/>
          <w:u w:val="single"/>
        </w:rPr>
        <w:t>Pad with</w:t>
      </w:r>
      <w:r>
        <w:rPr>
          <w:b/>
          <w:spacing w:val="-2"/>
          <w:sz w:val="24"/>
          <w:u w:val="single"/>
        </w:rPr>
        <w:t xml:space="preserve"> </w:t>
      </w:r>
      <w:r>
        <w:rPr>
          <w:b/>
          <w:sz w:val="24"/>
          <w:u w:val="single"/>
        </w:rPr>
        <w:t>Temperature</w:t>
      </w:r>
      <w:r>
        <w:rPr>
          <w:b/>
          <w:spacing w:val="-3"/>
          <w:sz w:val="24"/>
          <w:u w:val="single"/>
        </w:rPr>
        <w:t xml:space="preserve"> </w:t>
      </w:r>
      <w:r>
        <w:rPr>
          <w:b/>
          <w:sz w:val="24"/>
          <w:u w:val="single"/>
        </w:rPr>
        <w:t>Control</w:t>
      </w:r>
      <w:r>
        <w:rPr>
          <w:b/>
          <w:spacing w:val="-3"/>
          <w:sz w:val="24"/>
          <w:u w:val="single"/>
        </w:rPr>
        <w:t xml:space="preserve"> </w:t>
      </w:r>
      <w:r>
        <w:rPr>
          <w:b/>
          <w:spacing w:val="-2"/>
          <w:sz w:val="24"/>
          <w:u w:val="single"/>
        </w:rPr>
        <w:t>Thermostat</w:t>
      </w:r>
    </w:p>
    <w:p w14:paraId="059035B6" w14:textId="77777777" w:rsidR="00120DE2" w:rsidRDefault="00000000">
      <w:pPr>
        <w:spacing w:before="244" w:line="276" w:lineRule="auto"/>
        <w:ind w:left="831" w:right="805"/>
        <w:jc w:val="both"/>
      </w:pPr>
      <w:r>
        <w:t>For your convenience, we suggest that you purchase the Texas Superior Animal Waterer with the heater and thermostat mounted and wired and ready for use.</w:t>
      </w:r>
    </w:p>
    <w:p w14:paraId="0869398C" w14:textId="77777777" w:rsidR="00120DE2" w:rsidRDefault="00000000">
      <w:pPr>
        <w:spacing w:before="200" w:line="276" w:lineRule="auto"/>
        <w:ind w:left="830" w:right="804"/>
        <w:jc w:val="both"/>
      </w:pPr>
      <w:r>
        <w:t xml:space="preserve">The 6” x 10” silicone heater pad is rated for </w:t>
      </w:r>
      <w:proofErr w:type="gramStart"/>
      <w:r>
        <w:t>110/120 volt</w:t>
      </w:r>
      <w:proofErr w:type="gramEnd"/>
      <w:r>
        <w:t xml:space="preserve"> power supply and for 150 watts. The pad comes with an industrial adhesive back that is durable and long lasting. The pad is installed on the bottom of the unit and silicone sealed around the edges for additional protection. The design life of the heater unit is approximately 100,000 cycles.</w:t>
      </w:r>
    </w:p>
    <w:p w14:paraId="47D16CB3" w14:textId="77777777" w:rsidR="00120DE2" w:rsidRDefault="00000000">
      <w:pPr>
        <w:spacing w:before="199" w:line="276" w:lineRule="auto"/>
        <w:ind w:left="831" w:right="804"/>
        <w:jc w:val="both"/>
      </w:pPr>
      <w:r>
        <w:t xml:space="preserve">If you already have a unit and want to mount the heater and thermostat and wire it up for </w:t>
      </w:r>
      <w:proofErr w:type="gramStart"/>
      <w:r>
        <w:t>operation</w:t>
      </w:r>
      <w:proofErr w:type="gramEnd"/>
      <w:r>
        <w:t xml:space="preserve"> please contact our office and we will be happy to consult with you and supply you with everything needed, including the temperature control thermostat.</w:t>
      </w:r>
    </w:p>
    <w:p w14:paraId="4843FBC0" w14:textId="77777777" w:rsidR="00120DE2" w:rsidRDefault="00000000">
      <w:pPr>
        <w:spacing w:before="200" w:line="276" w:lineRule="auto"/>
        <w:ind w:left="830" w:right="805"/>
        <w:jc w:val="both"/>
      </w:pPr>
      <w:r>
        <w:t xml:space="preserve">A kit containing everything needed is available that includes the heater pad, temperature control switch and power cord with 3 prong power </w:t>
      </w:r>
      <w:proofErr w:type="gramStart"/>
      <w:r>
        <w:t>plug</w:t>
      </w:r>
      <w:proofErr w:type="gramEnd"/>
      <w:r>
        <w:t>.</w:t>
      </w:r>
      <w:r>
        <w:rPr>
          <w:spacing w:val="40"/>
        </w:rPr>
        <w:t xml:space="preserve"> </w:t>
      </w:r>
      <w:r>
        <w:t xml:space="preserve">The process sounds </w:t>
      </w:r>
      <w:proofErr w:type="gramStart"/>
      <w:r>
        <w:t>difficult</w:t>
      </w:r>
      <w:proofErr w:type="gramEnd"/>
      <w:r>
        <w:t xml:space="preserve"> but it is not. The unit comes pre- assembled to simplify the installation. A ground fault receptacle should be utilized as a safety measure.</w:t>
      </w:r>
    </w:p>
    <w:p w14:paraId="731DBDBA" w14:textId="77777777" w:rsidR="00120DE2" w:rsidRDefault="00000000">
      <w:pPr>
        <w:spacing w:before="200" w:line="278" w:lineRule="auto"/>
        <w:ind w:left="830" w:right="803"/>
        <w:jc w:val="both"/>
      </w:pPr>
      <w:r>
        <w:t xml:space="preserve">If a customer prefers, they can send a previously purchased unit to us and we can install the package and return it usually within </w:t>
      </w:r>
      <w:proofErr w:type="gramStart"/>
      <w:r>
        <w:t>two</w:t>
      </w:r>
      <w:proofErr w:type="gramEnd"/>
      <w:r>
        <w:t xml:space="preserve"> three days.</w:t>
      </w:r>
    </w:p>
    <w:p w14:paraId="570485A0" w14:textId="77777777" w:rsidR="00120DE2" w:rsidRDefault="00000000">
      <w:pPr>
        <w:spacing w:before="195"/>
        <w:ind w:left="830"/>
        <w:jc w:val="both"/>
      </w:pPr>
      <w:r>
        <w:t>If</w:t>
      </w:r>
      <w:r>
        <w:rPr>
          <w:spacing w:val="-5"/>
        </w:rPr>
        <w:t xml:space="preserve"> </w:t>
      </w:r>
      <w:r>
        <w:t>you</w:t>
      </w:r>
      <w:r>
        <w:rPr>
          <w:spacing w:val="-3"/>
        </w:rPr>
        <w:t xml:space="preserve"> </w:t>
      </w:r>
      <w:r>
        <w:t>prefer</w:t>
      </w:r>
      <w:r>
        <w:rPr>
          <w:spacing w:val="-3"/>
        </w:rPr>
        <w:t xml:space="preserve"> </w:t>
      </w:r>
      <w:r>
        <w:t>to</w:t>
      </w:r>
      <w:r>
        <w:rPr>
          <w:spacing w:val="-4"/>
        </w:rPr>
        <w:t xml:space="preserve"> </w:t>
      </w:r>
      <w:r>
        <w:t>do</w:t>
      </w:r>
      <w:r>
        <w:rPr>
          <w:spacing w:val="-5"/>
        </w:rPr>
        <w:t xml:space="preserve"> </w:t>
      </w:r>
      <w:r>
        <w:t>the</w:t>
      </w:r>
      <w:r>
        <w:rPr>
          <w:spacing w:val="-4"/>
        </w:rPr>
        <w:t xml:space="preserve"> </w:t>
      </w:r>
      <w:r>
        <w:t>installation</w:t>
      </w:r>
      <w:r>
        <w:rPr>
          <w:spacing w:val="-3"/>
        </w:rPr>
        <w:t xml:space="preserve"> </w:t>
      </w:r>
      <w:proofErr w:type="gramStart"/>
      <w:r>
        <w:t>yourself</w:t>
      </w:r>
      <w:proofErr w:type="gramEnd"/>
      <w:r>
        <w:rPr>
          <w:spacing w:val="-2"/>
        </w:rPr>
        <w:t xml:space="preserve"> </w:t>
      </w:r>
      <w:r>
        <w:t>below</w:t>
      </w:r>
      <w:r>
        <w:rPr>
          <w:spacing w:val="-6"/>
        </w:rPr>
        <w:t xml:space="preserve"> </w:t>
      </w:r>
      <w:r>
        <w:t>are</w:t>
      </w:r>
      <w:r>
        <w:rPr>
          <w:spacing w:val="-4"/>
        </w:rPr>
        <w:t xml:space="preserve"> </w:t>
      </w:r>
      <w:r>
        <w:t>the</w:t>
      </w:r>
      <w:r>
        <w:rPr>
          <w:spacing w:val="-3"/>
        </w:rPr>
        <w:t xml:space="preserve"> </w:t>
      </w:r>
      <w:r>
        <w:rPr>
          <w:spacing w:val="-2"/>
        </w:rPr>
        <w:t>instructions.</w:t>
      </w:r>
    </w:p>
    <w:p w14:paraId="63872B1B" w14:textId="77777777" w:rsidR="00120DE2" w:rsidRDefault="00120DE2">
      <w:pPr>
        <w:pStyle w:val="BodyText"/>
        <w:spacing w:before="10"/>
        <w:rPr>
          <w:sz w:val="19"/>
        </w:rPr>
      </w:pPr>
    </w:p>
    <w:p w14:paraId="538D9ECC" w14:textId="77777777" w:rsidR="00120DE2" w:rsidRDefault="00000000">
      <w:pPr>
        <w:ind w:left="923" w:right="907"/>
        <w:jc w:val="center"/>
        <w:rPr>
          <w:b/>
          <w:sz w:val="20"/>
        </w:rPr>
      </w:pPr>
      <w:r>
        <w:rPr>
          <w:b/>
          <w:spacing w:val="-2"/>
          <w:sz w:val="20"/>
          <w:u w:val="single"/>
        </w:rPr>
        <w:t>Installation</w:t>
      </w:r>
      <w:r>
        <w:rPr>
          <w:b/>
          <w:spacing w:val="6"/>
          <w:sz w:val="20"/>
          <w:u w:val="single"/>
        </w:rPr>
        <w:t xml:space="preserve"> </w:t>
      </w:r>
      <w:r>
        <w:rPr>
          <w:b/>
          <w:spacing w:val="-2"/>
          <w:sz w:val="20"/>
          <w:u w:val="single"/>
        </w:rPr>
        <w:t>Instructions</w:t>
      </w:r>
    </w:p>
    <w:p w14:paraId="7B11D8D7" w14:textId="77777777" w:rsidR="00120DE2" w:rsidRDefault="00000000">
      <w:pPr>
        <w:pStyle w:val="ListParagraph"/>
        <w:numPr>
          <w:ilvl w:val="0"/>
          <w:numId w:val="1"/>
        </w:numPr>
        <w:tabs>
          <w:tab w:val="left" w:pos="1552"/>
        </w:tabs>
        <w:spacing w:before="145"/>
        <w:ind w:hanging="361"/>
        <w:jc w:val="both"/>
        <w:rPr>
          <w:sz w:val="20"/>
        </w:rPr>
      </w:pPr>
      <w:r>
        <w:rPr>
          <w:sz w:val="20"/>
        </w:rPr>
        <w:t>Remove</w:t>
      </w:r>
      <w:r>
        <w:rPr>
          <w:spacing w:val="-6"/>
          <w:sz w:val="20"/>
        </w:rPr>
        <w:t xml:space="preserve"> </w:t>
      </w:r>
      <w:r>
        <w:rPr>
          <w:sz w:val="20"/>
        </w:rPr>
        <w:t>all</w:t>
      </w:r>
      <w:r>
        <w:rPr>
          <w:spacing w:val="-7"/>
          <w:sz w:val="20"/>
        </w:rPr>
        <w:t xml:space="preserve"> </w:t>
      </w:r>
      <w:r>
        <w:rPr>
          <w:sz w:val="20"/>
        </w:rPr>
        <w:t>dirt,</w:t>
      </w:r>
      <w:r>
        <w:rPr>
          <w:spacing w:val="-6"/>
          <w:sz w:val="20"/>
        </w:rPr>
        <w:t xml:space="preserve"> </w:t>
      </w:r>
      <w:r>
        <w:rPr>
          <w:sz w:val="20"/>
        </w:rPr>
        <w:t>grease</w:t>
      </w:r>
      <w:r>
        <w:rPr>
          <w:spacing w:val="-6"/>
          <w:sz w:val="20"/>
        </w:rPr>
        <w:t xml:space="preserve"> </w:t>
      </w:r>
      <w:r>
        <w:rPr>
          <w:sz w:val="20"/>
        </w:rPr>
        <w:t>or</w:t>
      </w:r>
      <w:r>
        <w:rPr>
          <w:spacing w:val="-5"/>
          <w:sz w:val="20"/>
        </w:rPr>
        <w:t xml:space="preserve"> </w:t>
      </w:r>
      <w:r>
        <w:rPr>
          <w:sz w:val="20"/>
        </w:rPr>
        <w:t>other</w:t>
      </w:r>
      <w:r>
        <w:rPr>
          <w:spacing w:val="-6"/>
          <w:sz w:val="20"/>
        </w:rPr>
        <w:t xml:space="preserve"> </w:t>
      </w:r>
      <w:r>
        <w:rPr>
          <w:sz w:val="20"/>
        </w:rPr>
        <w:t>contaminants</w:t>
      </w:r>
      <w:r>
        <w:rPr>
          <w:spacing w:val="-6"/>
          <w:sz w:val="20"/>
        </w:rPr>
        <w:t xml:space="preserve"> </w:t>
      </w:r>
      <w:r>
        <w:rPr>
          <w:sz w:val="20"/>
        </w:rPr>
        <w:t>using</w:t>
      </w:r>
      <w:r>
        <w:rPr>
          <w:spacing w:val="-6"/>
          <w:sz w:val="20"/>
        </w:rPr>
        <w:t xml:space="preserve"> </w:t>
      </w:r>
      <w:r>
        <w:rPr>
          <w:sz w:val="20"/>
        </w:rPr>
        <w:t>a</w:t>
      </w:r>
      <w:r>
        <w:rPr>
          <w:spacing w:val="-3"/>
          <w:sz w:val="20"/>
        </w:rPr>
        <w:t xml:space="preserve"> </w:t>
      </w:r>
      <w:r>
        <w:rPr>
          <w:sz w:val="20"/>
        </w:rPr>
        <w:t>degreaser</w:t>
      </w:r>
      <w:r>
        <w:rPr>
          <w:spacing w:val="-5"/>
          <w:sz w:val="20"/>
        </w:rPr>
        <w:t xml:space="preserve"> </w:t>
      </w:r>
      <w:r>
        <w:rPr>
          <w:sz w:val="20"/>
        </w:rPr>
        <w:t>solvent.</w:t>
      </w:r>
      <w:r>
        <w:rPr>
          <w:spacing w:val="-4"/>
          <w:sz w:val="20"/>
        </w:rPr>
        <w:t xml:space="preserve"> </w:t>
      </w:r>
      <w:r>
        <w:rPr>
          <w:sz w:val="20"/>
        </w:rPr>
        <w:t>Do</w:t>
      </w:r>
      <w:r>
        <w:rPr>
          <w:spacing w:val="-4"/>
          <w:sz w:val="20"/>
        </w:rPr>
        <w:t xml:space="preserve"> </w:t>
      </w:r>
      <w:r>
        <w:rPr>
          <w:sz w:val="20"/>
        </w:rPr>
        <w:t>not</w:t>
      </w:r>
      <w:r>
        <w:rPr>
          <w:spacing w:val="-5"/>
          <w:sz w:val="20"/>
        </w:rPr>
        <w:t xml:space="preserve"> </w:t>
      </w:r>
      <w:r>
        <w:rPr>
          <w:sz w:val="20"/>
        </w:rPr>
        <w:t>use</w:t>
      </w:r>
      <w:r>
        <w:rPr>
          <w:spacing w:val="-6"/>
          <w:sz w:val="20"/>
        </w:rPr>
        <w:t xml:space="preserve"> </w:t>
      </w:r>
      <w:r>
        <w:rPr>
          <w:sz w:val="20"/>
        </w:rPr>
        <w:t>gasoline</w:t>
      </w:r>
      <w:r>
        <w:rPr>
          <w:spacing w:val="-5"/>
          <w:sz w:val="20"/>
        </w:rPr>
        <w:t xml:space="preserve"> </w:t>
      </w:r>
      <w:r>
        <w:rPr>
          <w:sz w:val="20"/>
        </w:rPr>
        <w:t>or</w:t>
      </w:r>
      <w:r>
        <w:rPr>
          <w:spacing w:val="-6"/>
          <w:sz w:val="20"/>
        </w:rPr>
        <w:t xml:space="preserve"> </w:t>
      </w:r>
      <w:r>
        <w:rPr>
          <w:spacing w:val="-2"/>
          <w:sz w:val="20"/>
        </w:rPr>
        <w:t>Acetone.</w:t>
      </w:r>
    </w:p>
    <w:p w14:paraId="76B89D0C" w14:textId="77777777" w:rsidR="00120DE2" w:rsidRDefault="00000000">
      <w:pPr>
        <w:pStyle w:val="ListParagraph"/>
        <w:numPr>
          <w:ilvl w:val="0"/>
          <w:numId w:val="1"/>
        </w:numPr>
        <w:tabs>
          <w:tab w:val="left" w:pos="1552"/>
        </w:tabs>
        <w:spacing w:before="1"/>
        <w:ind w:hanging="361"/>
        <w:jc w:val="both"/>
        <w:rPr>
          <w:sz w:val="20"/>
        </w:rPr>
      </w:pPr>
      <w:r>
        <w:rPr>
          <w:sz w:val="20"/>
        </w:rPr>
        <w:t>Clean</w:t>
      </w:r>
      <w:r>
        <w:rPr>
          <w:spacing w:val="-5"/>
          <w:sz w:val="20"/>
        </w:rPr>
        <w:t xml:space="preserve"> </w:t>
      </w:r>
      <w:r>
        <w:rPr>
          <w:sz w:val="20"/>
        </w:rPr>
        <w:t>bottom</w:t>
      </w:r>
      <w:r>
        <w:rPr>
          <w:spacing w:val="-4"/>
          <w:sz w:val="20"/>
        </w:rPr>
        <w:t xml:space="preserve"> </w:t>
      </w:r>
      <w:r>
        <w:rPr>
          <w:sz w:val="20"/>
        </w:rPr>
        <w:t>of</w:t>
      </w:r>
      <w:r>
        <w:rPr>
          <w:spacing w:val="-5"/>
          <w:sz w:val="20"/>
        </w:rPr>
        <w:t xml:space="preserve"> </w:t>
      </w:r>
      <w:r>
        <w:rPr>
          <w:sz w:val="20"/>
        </w:rPr>
        <w:t>waterer</w:t>
      </w:r>
      <w:r>
        <w:rPr>
          <w:spacing w:val="-4"/>
          <w:sz w:val="20"/>
        </w:rPr>
        <w:t xml:space="preserve"> </w:t>
      </w:r>
      <w:r>
        <w:rPr>
          <w:sz w:val="20"/>
        </w:rPr>
        <w:t>where</w:t>
      </w:r>
      <w:r>
        <w:rPr>
          <w:spacing w:val="-4"/>
          <w:sz w:val="20"/>
        </w:rPr>
        <w:t xml:space="preserve"> </w:t>
      </w:r>
      <w:r>
        <w:rPr>
          <w:sz w:val="20"/>
        </w:rPr>
        <w:t>pad</w:t>
      </w:r>
      <w:r>
        <w:rPr>
          <w:spacing w:val="-3"/>
          <w:sz w:val="20"/>
        </w:rPr>
        <w:t xml:space="preserve"> </w:t>
      </w:r>
      <w:r>
        <w:rPr>
          <w:sz w:val="20"/>
        </w:rPr>
        <w:t>is</w:t>
      </w:r>
      <w:r>
        <w:rPr>
          <w:spacing w:val="-5"/>
          <w:sz w:val="20"/>
        </w:rPr>
        <w:t xml:space="preserve"> </w:t>
      </w:r>
      <w:r>
        <w:rPr>
          <w:sz w:val="20"/>
        </w:rPr>
        <w:t>to</w:t>
      </w:r>
      <w:r>
        <w:rPr>
          <w:spacing w:val="-3"/>
          <w:sz w:val="20"/>
        </w:rPr>
        <w:t xml:space="preserve"> </w:t>
      </w:r>
      <w:r>
        <w:rPr>
          <w:sz w:val="20"/>
        </w:rPr>
        <w:t>be</w:t>
      </w:r>
      <w:r>
        <w:rPr>
          <w:spacing w:val="-4"/>
          <w:sz w:val="20"/>
        </w:rPr>
        <w:t xml:space="preserve"> </w:t>
      </w:r>
      <w:r>
        <w:rPr>
          <w:spacing w:val="-2"/>
          <w:sz w:val="20"/>
        </w:rPr>
        <w:t>mounted.</w:t>
      </w:r>
    </w:p>
    <w:p w14:paraId="236DD9C2" w14:textId="77777777" w:rsidR="00120DE2" w:rsidRDefault="00000000">
      <w:pPr>
        <w:pStyle w:val="ListParagraph"/>
        <w:numPr>
          <w:ilvl w:val="0"/>
          <w:numId w:val="1"/>
        </w:numPr>
        <w:tabs>
          <w:tab w:val="left" w:pos="1552"/>
        </w:tabs>
        <w:spacing w:before="1"/>
        <w:ind w:right="805"/>
        <w:jc w:val="both"/>
        <w:rPr>
          <w:sz w:val="20"/>
        </w:rPr>
      </w:pPr>
      <w:r>
        <w:rPr>
          <w:sz w:val="20"/>
        </w:rPr>
        <w:t xml:space="preserve">Etch the surface by using a120 grit wet or dry (black) </w:t>
      </w:r>
      <w:proofErr w:type="gramStart"/>
      <w:r>
        <w:rPr>
          <w:sz w:val="20"/>
        </w:rPr>
        <w:t>sand paper</w:t>
      </w:r>
      <w:proofErr w:type="gramEnd"/>
      <w:r>
        <w:rPr>
          <w:sz w:val="20"/>
        </w:rPr>
        <w:t>. Make circular motions at the selected mounting location.</w:t>
      </w:r>
    </w:p>
    <w:p w14:paraId="4847BFD1" w14:textId="77777777" w:rsidR="00120DE2" w:rsidRDefault="00000000">
      <w:pPr>
        <w:pStyle w:val="ListParagraph"/>
        <w:numPr>
          <w:ilvl w:val="0"/>
          <w:numId w:val="1"/>
        </w:numPr>
        <w:tabs>
          <w:tab w:val="left" w:pos="1552"/>
        </w:tabs>
        <w:spacing w:line="240" w:lineRule="exact"/>
        <w:ind w:hanging="361"/>
        <w:jc w:val="both"/>
        <w:rPr>
          <w:sz w:val="20"/>
        </w:rPr>
      </w:pPr>
      <w:r>
        <w:rPr>
          <w:sz w:val="20"/>
        </w:rPr>
        <w:t>Clean</w:t>
      </w:r>
      <w:r>
        <w:rPr>
          <w:spacing w:val="-6"/>
          <w:sz w:val="20"/>
        </w:rPr>
        <w:t xml:space="preserve"> </w:t>
      </w:r>
      <w:r>
        <w:rPr>
          <w:sz w:val="20"/>
        </w:rPr>
        <w:t>the</w:t>
      </w:r>
      <w:r>
        <w:rPr>
          <w:spacing w:val="-4"/>
          <w:sz w:val="20"/>
        </w:rPr>
        <w:t xml:space="preserve"> </w:t>
      </w:r>
      <w:r>
        <w:rPr>
          <w:sz w:val="20"/>
        </w:rPr>
        <w:t>mounting</w:t>
      </w:r>
      <w:r>
        <w:rPr>
          <w:spacing w:val="-4"/>
          <w:sz w:val="20"/>
        </w:rPr>
        <w:t xml:space="preserve"> </w:t>
      </w:r>
      <w:r>
        <w:rPr>
          <w:sz w:val="20"/>
        </w:rPr>
        <w:t>location</w:t>
      </w:r>
      <w:r>
        <w:rPr>
          <w:spacing w:val="-5"/>
          <w:sz w:val="20"/>
        </w:rPr>
        <w:t xml:space="preserve"> </w:t>
      </w:r>
      <w:r>
        <w:rPr>
          <w:sz w:val="20"/>
        </w:rPr>
        <w:t>again</w:t>
      </w:r>
      <w:r>
        <w:rPr>
          <w:spacing w:val="-5"/>
          <w:sz w:val="20"/>
        </w:rPr>
        <w:t xml:space="preserve"> </w:t>
      </w:r>
      <w:r>
        <w:rPr>
          <w:sz w:val="20"/>
        </w:rPr>
        <w:t>with</w:t>
      </w:r>
      <w:r>
        <w:rPr>
          <w:spacing w:val="-5"/>
          <w:sz w:val="20"/>
        </w:rPr>
        <w:t xml:space="preserve"> </w:t>
      </w:r>
      <w:r>
        <w:rPr>
          <w:sz w:val="20"/>
        </w:rPr>
        <w:t>a</w:t>
      </w:r>
      <w:r>
        <w:rPr>
          <w:spacing w:val="-4"/>
          <w:sz w:val="20"/>
        </w:rPr>
        <w:t xml:space="preserve"> </w:t>
      </w:r>
      <w:r>
        <w:rPr>
          <w:sz w:val="20"/>
        </w:rPr>
        <w:t>degreaser</w:t>
      </w:r>
      <w:r>
        <w:rPr>
          <w:spacing w:val="-5"/>
          <w:sz w:val="20"/>
        </w:rPr>
        <w:t xml:space="preserve"> </w:t>
      </w:r>
      <w:r>
        <w:rPr>
          <w:sz w:val="20"/>
        </w:rPr>
        <w:t>and</w:t>
      </w:r>
      <w:r>
        <w:rPr>
          <w:spacing w:val="-4"/>
          <w:sz w:val="20"/>
        </w:rPr>
        <w:t xml:space="preserve"> </w:t>
      </w:r>
      <w:r>
        <w:rPr>
          <w:sz w:val="20"/>
        </w:rPr>
        <w:t>wipe</w:t>
      </w:r>
      <w:r>
        <w:rPr>
          <w:spacing w:val="-4"/>
          <w:sz w:val="20"/>
        </w:rPr>
        <w:t xml:space="preserve"> </w:t>
      </w:r>
      <w:r>
        <w:rPr>
          <w:sz w:val="20"/>
        </w:rPr>
        <w:t>clean</w:t>
      </w:r>
      <w:r>
        <w:rPr>
          <w:spacing w:val="-5"/>
          <w:sz w:val="20"/>
        </w:rPr>
        <w:t xml:space="preserve"> </w:t>
      </w:r>
      <w:r>
        <w:rPr>
          <w:sz w:val="20"/>
        </w:rPr>
        <w:t>with</w:t>
      </w:r>
      <w:r>
        <w:rPr>
          <w:spacing w:val="-5"/>
          <w:sz w:val="20"/>
        </w:rPr>
        <w:t xml:space="preserve"> </w:t>
      </w:r>
      <w:r>
        <w:rPr>
          <w:sz w:val="20"/>
        </w:rPr>
        <w:t>a</w:t>
      </w:r>
      <w:r>
        <w:rPr>
          <w:spacing w:val="-4"/>
          <w:sz w:val="20"/>
        </w:rPr>
        <w:t xml:space="preserve"> </w:t>
      </w:r>
      <w:r>
        <w:rPr>
          <w:sz w:val="20"/>
        </w:rPr>
        <w:t>dry</w:t>
      </w:r>
      <w:r>
        <w:rPr>
          <w:spacing w:val="-5"/>
          <w:sz w:val="20"/>
        </w:rPr>
        <w:t xml:space="preserve"> </w:t>
      </w:r>
      <w:r>
        <w:rPr>
          <w:spacing w:val="-2"/>
          <w:sz w:val="20"/>
        </w:rPr>
        <w:t>cloth.</w:t>
      </w:r>
    </w:p>
    <w:p w14:paraId="039694B0" w14:textId="77777777" w:rsidR="00120DE2" w:rsidRDefault="00000000">
      <w:pPr>
        <w:pStyle w:val="ListParagraph"/>
        <w:numPr>
          <w:ilvl w:val="0"/>
          <w:numId w:val="1"/>
        </w:numPr>
        <w:tabs>
          <w:tab w:val="left" w:pos="1552"/>
        </w:tabs>
        <w:ind w:right="805"/>
        <w:jc w:val="both"/>
        <w:rPr>
          <w:sz w:val="20"/>
        </w:rPr>
      </w:pPr>
      <w:r>
        <w:rPr>
          <w:sz w:val="20"/>
        </w:rPr>
        <w:t xml:space="preserve">Peel off </w:t>
      </w:r>
      <w:proofErr w:type="gramStart"/>
      <w:r>
        <w:rPr>
          <w:sz w:val="20"/>
        </w:rPr>
        <w:t>backing</w:t>
      </w:r>
      <w:proofErr w:type="gramEnd"/>
      <w:r>
        <w:rPr>
          <w:sz w:val="20"/>
        </w:rPr>
        <w:t xml:space="preserve"> and apply using the 2” diameter drain connection for placement of the pad to waterer bottom. Apply pressure and make sure that there are no air pockets or creases in the pad. Use a roller or spreader to remove any air pockets. Do not touch adhesive surface during or after removal of the release inner backing. Do not reposition the adhesive heater once it </w:t>
      </w:r>
      <w:proofErr w:type="gramStart"/>
      <w:r>
        <w:rPr>
          <w:sz w:val="20"/>
        </w:rPr>
        <w:t>comes in contact with</w:t>
      </w:r>
      <w:proofErr w:type="gramEnd"/>
      <w:r>
        <w:rPr>
          <w:sz w:val="20"/>
        </w:rPr>
        <w:t xml:space="preserve"> the bonding surface or the overall adhesive strength will be greatly reduced.</w:t>
      </w:r>
    </w:p>
    <w:p w14:paraId="42D2DCA9" w14:textId="77777777" w:rsidR="00120DE2" w:rsidRDefault="00000000">
      <w:pPr>
        <w:pStyle w:val="ListParagraph"/>
        <w:numPr>
          <w:ilvl w:val="0"/>
          <w:numId w:val="1"/>
        </w:numPr>
        <w:tabs>
          <w:tab w:val="left" w:pos="1552"/>
        </w:tabs>
        <w:ind w:right="807"/>
        <w:jc w:val="both"/>
        <w:rPr>
          <w:sz w:val="20"/>
        </w:rPr>
      </w:pPr>
      <w:r>
        <w:rPr>
          <w:sz w:val="20"/>
        </w:rPr>
        <w:t xml:space="preserve">Seal the edges of the pad with a high temperature silicone to insure proper protection to the edge of the </w:t>
      </w:r>
      <w:r>
        <w:rPr>
          <w:spacing w:val="-2"/>
          <w:sz w:val="20"/>
        </w:rPr>
        <w:t>heater.</w:t>
      </w:r>
    </w:p>
    <w:p w14:paraId="2E680621" w14:textId="77777777" w:rsidR="00120DE2" w:rsidRDefault="00000000">
      <w:pPr>
        <w:pStyle w:val="ListParagraph"/>
        <w:numPr>
          <w:ilvl w:val="0"/>
          <w:numId w:val="1"/>
        </w:numPr>
        <w:tabs>
          <w:tab w:val="left" w:pos="1552"/>
        </w:tabs>
        <w:ind w:right="806"/>
        <w:jc w:val="both"/>
        <w:rPr>
          <w:sz w:val="20"/>
        </w:rPr>
      </w:pPr>
      <w:r>
        <w:rPr>
          <w:sz w:val="20"/>
        </w:rPr>
        <w:t>Secure the power cord up and out of the way of any obstructions, making sure that it does not hang down from the bottom of the waterer. Keep cord secure where the horse or other animal is not able to pull or chew the cord.</w:t>
      </w:r>
    </w:p>
    <w:p w14:paraId="67BFE572" w14:textId="77777777" w:rsidR="00120DE2" w:rsidRDefault="00000000">
      <w:pPr>
        <w:pStyle w:val="Heading2"/>
        <w:numPr>
          <w:ilvl w:val="0"/>
          <w:numId w:val="1"/>
        </w:numPr>
        <w:tabs>
          <w:tab w:val="left" w:pos="1552"/>
        </w:tabs>
        <w:ind w:right="808" w:hanging="361"/>
        <w:jc w:val="both"/>
        <w:rPr>
          <w:color w:val="FF0000"/>
        </w:rPr>
      </w:pPr>
      <w:r>
        <w:rPr>
          <w:color w:val="FF0000"/>
        </w:rPr>
        <w:t>The voltage is standard 110/120 volt. A ground fault receptacle is mandatory for the heater power cord to be plugged into.</w:t>
      </w:r>
    </w:p>
    <w:p w14:paraId="47D22EDD" w14:textId="77777777" w:rsidR="00120DE2" w:rsidRDefault="00000000">
      <w:pPr>
        <w:pStyle w:val="ListParagraph"/>
        <w:numPr>
          <w:ilvl w:val="0"/>
          <w:numId w:val="1"/>
        </w:numPr>
        <w:tabs>
          <w:tab w:val="left" w:pos="1552"/>
        </w:tabs>
        <w:spacing w:line="241" w:lineRule="exact"/>
        <w:ind w:hanging="361"/>
        <w:jc w:val="both"/>
        <w:rPr>
          <w:sz w:val="20"/>
        </w:rPr>
      </w:pPr>
      <w:r>
        <w:rPr>
          <w:sz w:val="20"/>
        </w:rPr>
        <w:t>Do</w:t>
      </w:r>
      <w:r>
        <w:rPr>
          <w:spacing w:val="-5"/>
          <w:sz w:val="20"/>
        </w:rPr>
        <w:t xml:space="preserve"> </w:t>
      </w:r>
      <w:r>
        <w:rPr>
          <w:sz w:val="20"/>
        </w:rPr>
        <w:t>not</w:t>
      </w:r>
      <w:r>
        <w:rPr>
          <w:spacing w:val="-3"/>
          <w:sz w:val="20"/>
        </w:rPr>
        <w:t xml:space="preserve"> </w:t>
      </w:r>
      <w:r>
        <w:rPr>
          <w:sz w:val="20"/>
        </w:rPr>
        <w:t>cut</w:t>
      </w:r>
      <w:r>
        <w:rPr>
          <w:spacing w:val="-3"/>
          <w:sz w:val="20"/>
        </w:rPr>
        <w:t xml:space="preserve"> </w:t>
      </w:r>
      <w:r>
        <w:rPr>
          <w:sz w:val="20"/>
        </w:rPr>
        <w:t>pad</w:t>
      </w:r>
      <w:r>
        <w:rPr>
          <w:spacing w:val="-2"/>
          <w:sz w:val="20"/>
        </w:rPr>
        <w:t xml:space="preserve"> </w:t>
      </w:r>
      <w:r>
        <w:rPr>
          <w:sz w:val="20"/>
        </w:rPr>
        <w:t>for</w:t>
      </w:r>
      <w:r>
        <w:rPr>
          <w:spacing w:val="-3"/>
          <w:sz w:val="20"/>
        </w:rPr>
        <w:t xml:space="preserve"> </w:t>
      </w:r>
      <w:r>
        <w:rPr>
          <w:sz w:val="20"/>
        </w:rPr>
        <w:t>any</w:t>
      </w:r>
      <w:r>
        <w:rPr>
          <w:spacing w:val="-4"/>
          <w:sz w:val="20"/>
        </w:rPr>
        <w:t xml:space="preserve"> </w:t>
      </w:r>
      <w:r>
        <w:rPr>
          <w:spacing w:val="-2"/>
          <w:sz w:val="20"/>
        </w:rPr>
        <w:t>reason.</w:t>
      </w:r>
    </w:p>
    <w:p w14:paraId="655CB611" w14:textId="77777777" w:rsidR="00120DE2" w:rsidRDefault="00000000">
      <w:pPr>
        <w:ind w:left="928" w:right="907"/>
        <w:jc w:val="center"/>
        <w:rPr>
          <w:b/>
        </w:rPr>
      </w:pPr>
      <w:r>
        <w:rPr>
          <w:b/>
          <w:color w:val="FF0000"/>
          <w:spacing w:val="-2"/>
          <w:u w:val="single" w:color="FF0000"/>
        </w:rPr>
        <w:t>Caution!</w:t>
      </w:r>
    </w:p>
    <w:p w14:paraId="30C18597" w14:textId="77777777" w:rsidR="00120DE2" w:rsidRDefault="00120DE2">
      <w:pPr>
        <w:pStyle w:val="BodyText"/>
        <w:spacing w:before="11"/>
        <w:rPr>
          <w:b/>
          <w:sz w:val="19"/>
        </w:rPr>
      </w:pPr>
    </w:p>
    <w:p w14:paraId="0B2EBC6A" w14:textId="77777777" w:rsidR="00120DE2" w:rsidRDefault="00000000">
      <w:pPr>
        <w:pStyle w:val="Heading2"/>
        <w:spacing w:line="276" w:lineRule="auto"/>
        <w:ind w:left="852" w:right="827" w:hanging="3"/>
      </w:pPr>
      <w:r>
        <w:rPr>
          <w:color w:val="FF0000"/>
        </w:rPr>
        <w:t>Silicone heater pads can get very hot and can burn a person or animal. If the heater pad is mounted</w:t>
      </w:r>
      <w:r>
        <w:rPr>
          <w:color w:val="FF0000"/>
          <w:spacing w:val="-4"/>
        </w:rPr>
        <w:t xml:space="preserve"> </w:t>
      </w:r>
      <w:r>
        <w:rPr>
          <w:color w:val="FF0000"/>
        </w:rPr>
        <w:t>in</w:t>
      </w:r>
      <w:r>
        <w:rPr>
          <w:color w:val="FF0000"/>
          <w:spacing w:val="-2"/>
        </w:rPr>
        <w:t xml:space="preserve"> </w:t>
      </w:r>
      <w:r>
        <w:rPr>
          <w:color w:val="FF0000"/>
        </w:rPr>
        <w:t>the</w:t>
      </w:r>
      <w:r>
        <w:rPr>
          <w:color w:val="FF0000"/>
          <w:spacing w:val="-1"/>
        </w:rPr>
        <w:t xml:space="preserve"> </w:t>
      </w:r>
      <w:r>
        <w:rPr>
          <w:color w:val="FF0000"/>
        </w:rPr>
        <w:t>suggested</w:t>
      </w:r>
      <w:r>
        <w:rPr>
          <w:color w:val="FF0000"/>
          <w:spacing w:val="-2"/>
        </w:rPr>
        <w:t xml:space="preserve"> </w:t>
      </w:r>
      <w:r>
        <w:rPr>
          <w:color w:val="FF0000"/>
        </w:rPr>
        <w:t>way</w:t>
      </w:r>
      <w:r>
        <w:rPr>
          <w:color w:val="FF0000"/>
          <w:spacing w:val="-2"/>
        </w:rPr>
        <w:t xml:space="preserve"> </w:t>
      </w:r>
      <w:r>
        <w:rPr>
          <w:color w:val="FF0000"/>
        </w:rPr>
        <w:t>your</w:t>
      </w:r>
      <w:r>
        <w:rPr>
          <w:color w:val="FF0000"/>
          <w:spacing w:val="-2"/>
        </w:rPr>
        <w:t xml:space="preserve"> </w:t>
      </w:r>
      <w:r>
        <w:rPr>
          <w:color w:val="FF0000"/>
        </w:rPr>
        <w:t>animal</w:t>
      </w:r>
      <w:r>
        <w:rPr>
          <w:color w:val="FF0000"/>
          <w:spacing w:val="-4"/>
        </w:rPr>
        <w:t xml:space="preserve"> </w:t>
      </w:r>
      <w:r>
        <w:rPr>
          <w:color w:val="FF0000"/>
        </w:rPr>
        <w:t>should</w:t>
      </w:r>
      <w:r>
        <w:rPr>
          <w:color w:val="FF0000"/>
          <w:spacing w:val="-2"/>
        </w:rPr>
        <w:t xml:space="preserve"> </w:t>
      </w:r>
      <w:r>
        <w:rPr>
          <w:color w:val="FF0000"/>
        </w:rPr>
        <w:t>be</w:t>
      </w:r>
      <w:r>
        <w:rPr>
          <w:color w:val="FF0000"/>
          <w:spacing w:val="-1"/>
        </w:rPr>
        <w:t xml:space="preserve"> </w:t>
      </w:r>
      <w:proofErr w:type="gramStart"/>
      <w:r>
        <w:rPr>
          <w:color w:val="FF0000"/>
        </w:rPr>
        <w:t>safe</w:t>
      </w:r>
      <w:proofErr w:type="gramEnd"/>
      <w:r>
        <w:rPr>
          <w:color w:val="FF0000"/>
          <w:spacing w:val="-1"/>
        </w:rPr>
        <w:t xml:space="preserve"> </w:t>
      </w:r>
      <w:r>
        <w:rPr>
          <w:color w:val="FF0000"/>
        </w:rPr>
        <w:t>but</w:t>
      </w:r>
      <w:r>
        <w:rPr>
          <w:color w:val="FF0000"/>
          <w:spacing w:val="-5"/>
        </w:rPr>
        <w:t xml:space="preserve"> </w:t>
      </w:r>
      <w:r>
        <w:rPr>
          <w:color w:val="FF0000"/>
        </w:rPr>
        <w:t>you</w:t>
      </w:r>
      <w:r>
        <w:rPr>
          <w:color w:val="FF0000"/>
          <w:spacing w:val="-2"/>
        </w:rPr>
        <w:t xml:space="preserve"> </w:t>
      </w:r>
      <w:r>
        <w:rPr>
          <w:color w:val="FF0000"/>
        </w:rPr>
        <w:t>are</w:t>
      </w:r>
      <w:r>
        <w:rPr>
          <w:color w:val="FF0000"/>
          <w:spacing w:val="-4"/>
        </w:rPr>
        <w:t xml:space="preserve"> </w:t>
      </w:r>
      <w:r>
        <w:rPr>
          <w:color w:val="FF0000"/>
        </w:rPr>
        <w:t>the</w:t>
      </w:r>
      <w:r>
        <w:rPr>
          <w:color w:val="FF0000"/>
          <w:spacing w:val="-4"/>
        </w:rPr>
        <w:t xml:space="preserve"> </w:t>
      </w:r>
      <w:r>
        <w:rPr>
          <w:color w:val="FF0000"/>
        </w:rPr>
        <w:t>one</w:t>
      </w:r>
      <w:r>
        <w:rPr>
          <w:color w:val="FF0000"/>
          <w:spacing w:val="-1"/>
        </w:rPr>
        <w:t xml:space="preserve"> </w:t>
      </w:r>
      <w:r>
        <w:rPr>
          <w:color w:val="FF0000"/>
        </w:rPr>
        <w:t>to</w:t>
      </w:r>
      <w:r>
        <w:rPr>
          <w:color w:val="FF0000"/>
          <w:spacing w:val="-4"/>
        </w:rPr>
        <w:t xml:space="preserve"> </w:t>
      </w:r>
      <w:r>
        <w:rPr>
          <w:color w:val="FF0000"/>
        </w:rPr>
        <w:t>decide</w:t>
      </w:r>
      <w:r>
        <w:rPr>
          <w:color w:val="FF0000"/>
          <w:spacing w:val="-1"/>
        </w:rPr>
        <w:t xml:space="preserve"> </w:t>
      </w:r>
      <w:r>
        <w:rPr>
          <w:color w:val="FF0000"/>
        </w:rPr>
        <w:t>this for yourself. Texas Superior Animal Waterer, LLC assumes no liability as to the use of these items and the user shall understand that he/she assumes all risks and liabilities.</w:t>
      </w:r>
    </w:p>
    <w:p w14:paraId="1AFED7B9" w14:textId="77777777" w:rsidR="00120DE2" w:rsidRDefault="00120DE2">
      <w:pPr>
        <w:spacing w:line="276" w:lineRule="auto"/>
        <w:sectPr w:rsidR="00120DE2">
          <w:headerReference w:type="default" r:id="rId23"/>
          <w:pgSz w:w="12240" w:h="15840"/>
          <w:pgMar w:top="400" w:right="180" w:bottom="280" w:left="160" w:header="0" w:footer="0" w:gutter="0"/>
          <w:cols w:space="720"/>
        </w:sectPr>
      </w:pPr>
    </w:p>
    <w:p w14:paraId="3DA683F0" w14:textId="77777777" w:rsidR="00120DE2" w:rsidRDefault="00000000">
      <w:pPr>
        <w:spacing w:before="85"/>
        <w:ind w:left="932" w:right="907"/>
        <w:jc w:val="center"/>
        <w:rPr>
          <w:b/>
          <w:sz w:val="24"/>
        </w:rPr>
      </w:pPr>
      <w:r>
        <w:rPr>
          <w:b/>
          <w:sz w:val="24"/>
          <w:u w:val="single"/>
        </w:rPr>
        <w:lastRenderedPageBreak/>
        <w:t>Temperature</w:t>
      </w:r>
      <w:r>
        <w:rPr>
          <w:b/>
          <w:spacing w:val="-4"/>
          <w:sz w:val="24"/>
          <w:u w:val="single"/>
        </w:rPr>
        <w:t xml:space="preserve"> </w:t>
      </w:r>
      <w:r>
        <w:rPr>
          <w:b/>
          <w:sz w:val="24"/>
          <w:u w:val="single"/>
        </w:rPr>
        <w:t>Control</w:t>
      </w:r>
      <w:r>
        <w:rPr>
          <w:b/>
          <w:spacing w:val="-4"/>
          <w:sz w:val="24"/>
          <w:u w:val="single"/>
        </w:rPr>
        <w:t xml:space="preserve"> </w:t>
      </w:r>
      <w:r>
        <w:rPr>
          <w:b/>
          <w:sz w:val="24"/>
          <w:u w:val="single"/>
        </w:rPr>
        <w:t>Thermostat</w:t>
      </w:r>
      <w:r>
        <w:rPr>
          <w:b/>
          <w:spacing w:val="-2"/>
          <w:sz w:val="24"/>
          <w:u w:val="single"/>
        </w:rPr>
        <w:t xml:space="preserve"> Switch</w:t>
      </w:r>
    </w:p>
    <w:p w14:paraId="38205CB7" w14:textId="77777777" w:rsidR="00120DE2" w:rsidRDefault="00120DE2">
      <w:pPr>
        <w:pStyle w:val="BodyText"/>
        <w:spacing w:before="1"/>
        <w:rPr>
          <w:b/>
          <w:sz w:val="12"/>
        </w:rPr>
      </w:pPr>
    </w:p>
    <w:p w14:paraId="4C9199BE" w14:textId="77777777" w:rsidR="00120DE2" w:rsidRDefault="00000000">
      <w:pPr>
        <w:pStyle w:val="BodyText"/>
        <w:spacing w:before="99" w:line="276" w:lineRule="auto"/>
        <w:ind w:left="831" w:right="804"/>
        <w:jc w:val="both"/>
      </w:pPr>
      <w:r>
        <w:t xml:space="preserve">This </w:t>
      </w:r>
      <w:proofErr w:type="gramStart"/>
      <w:r>
        <w:t>type</w:t>
      </w:r>
      <w:proofErr w:type="gramEnd"/>
      <w:r>
        <w:t xml:space="preserve"> temperature control thermostat switch is widely used in many household appliances and other industrial applications. The switch is designed to come on and activate the heater when the temperature of the water lowers to approximately 34 degrees Fahrenheit. After heating and reaching a temperature of the water to approximately</w:t>
      </w:r>
      <w:r>
        <w:rPr>
          <w:spacing w:val="40"/>
        </w:rPr>
        <w:t xml:space="preserve"> </w:t>
      </w:r>
      <w:r>
        <w:t xml:space="preserve">45 degrees Fahrenheit the temperature thermostat switch will automatically turn off. This process continues and repeats with the temperature change of the water until the ambient temperature stabilizes. This on and </w:t>
      </w:r>
      <w:proofErr w:type="gramStart"/>
      <w:r>
        <w:t>off of</w:t>
      </w:r>
      <w:proofErr w:type="gramEnd"/>
      <w:r>
        <w:t xml:space="preserve"> the thermostat has a direct effect on the temperature of the water in the unit.</w:t>
      </w:r>
    </w:p>
    <w:p w14:paraId="08C3EFE2" w14:textId="77777777" w:rsidR="00120DE2" w:rsidRDefault="00000000">
      <w:pPr>
        <w:pStyle w:val="BodyText"/>
        <w:spacing w:before="202" w:line="276" w:lineRule="auto"/>
        <w:ind w:left="831" w:right="808"/>
        <w:jc w:val="both"/>
      </w:pPr>
      <w:r>
        <w:t>Please be aware just because you have the heater installed and the supply line insulated does not guarantee you that the inlet line will not freeze. Therefore, in extremely cold environments you may want to consider the use of a heating cable on the inlet line to insure against freezing.</w:t>
      </w:r>
    </w:p>
    <w:p w14:paraId="5FD66D1E" w14:textId="77777777" w:rsidR="00120DE2" w:rsidRDefault="00000000">
      <w:pPr>
        <w:pStyle w:val="BodyText"/>
        <w:spacing w:before="199" w:line="276" w:lineRule="auto"/>
        <w:ind w:left="831" w:right="803"/>
        <w:jc w:val="both"/>
      </w:pPr>
      <w:r>
        <w:t xml:space="preserve">With this design, a person can plug in the unit and leave all year round without having to worry about the water freezing. However, </w:t>
      </w:r>
      <w:proofErr w:type="gramStart"/>
      <w:r>
        <w:t>blizzard like</w:t>
      </w:r>
      <w:proofErr w:type="gramEnd"/>
      <w:r>
        <w:t xml:space="preserve"> conditions of extreme cold temperatures should be monitored so as a person is comfortable with its workings and performance.</w:t>
      </w:r>
    </w:p>
    <w:p w14:paraId="402504B2" w14:textId="77777777" w:rsidR="00120DE2" w:rsidRDefault="00000000">
      <w:pPr>
        <w:pStyle w:val="BodyText"/>
        <w:spacing w:before="201" w:line="276" w:lineRule="auto"/>
        <w:ind w:left="831" w:right="806"/>
        <w:jc w:val="both"/>
      </w:pPr>
      <w:r>
        <w:rPr>
          <w:color w:val="FF0000"/>
        </w:rPr>
        <w:t>Texas</w:t>
      </w:r>
      <w:r>
        <w:rPr>
          <w:color w:val="FF0000"/>
          <w:spacing w:val="-1"/>
        </w:rPr>
        <w:t xml:space="preserve"> </w:t>
      </w:r>
      <w:r>
        <w:rPr>
          <w:color w:val="FF0000"/>
        </w:rPr>
        <w:t>Superior</w:t>
      </w:r>
      <w:r>
        <w:rPr>
          <w:color w:val="FF0000"/>
          <w:spacing w:val="-1"/>
        </w:rPr>
        <w:t xml:space="preserve"> </w:t>
      </w:r>
      <w:r>
        <w:rPr>
          <w:color w:val="FF0000"/>
        </w:rPr>
        <w:t>Animal</w:t>
      </w:r>
      <w:r>
        <w:rPr>
          <w:color w:val="FF0000"/>
          <w:spacing w:val="-1"/>
        </w:rPr>
        <w:t xml:space="preserve"> </w:t>
      </w:r>
      <w:r>
        <w:rPr>
          <w:color w:val="FF0000"/>
        </w:rPr>
        <w:t>Waterer,</w:t>
      </w:r>
      <w:r>
        <w:rPr>
          <w:color w:val="FF0000"/>
          <w:spacing w:val="-1"/>
        </w:rPr>
        <w:t xml:space="preserve"> </w:t>
      </w:r>
      <w:r>
        <w:rPr>
          <w:color w:val="FF0000"/>
        </w:rPr>
        <w:t>LLC</w:t>
      </w:r>
      <w:r>
        <w:rPr>
          <w:color w:val="FF0000"/>
          <w:spacing w:val="-1"/>
        </w:rPr>
        <w:t xml:space="preserve"> </w:t>
      </w:r>
      <w:r>
        <w:rPr>
          <w:color w:val="FF0000"/>
        </w:rPr>
        <w:t>heating</w:t>
      </w:r>
      <w:r>
        <w:rPr>
          <w:color w:val="FF0000"/>
          <w:spacing w:val="-1"/>
        </w:rPr>
        <w:t xml:space="preserve"> </w:t>
      </w:r>
      <w:r>
        <w:rPr>
          <w:color w:val="FF0000"/>
        </w:rPr>
        <w:t>pad</w:t>
      </w:r>
      <w:r>
        <w:rPr>
          <w:color w:val="FF0000"/>
          <w:spacing w:val="-1"/>
        </w:rPr>
        <w:t xml:space="preserve"> </w:t>
      </w:r>
      <w:r>
        <w:rPr>
          <w:color w:val="FF0000"/>
        </w:rPr>
        <w:t>and</w:t>
      </w:r>
      <w:r>
        <w:rPr>
          <w:color w:val="FF0000"/>
          <w:spacing w:val="-1"/>
        </w:rPr>
        <w:t xml:space="preserve"> </w:t>
      </w:r>
      <w:r>
        <w:rPr>
          <w:color w:val="FF0000"/>
        </w:rPr>
        <w:t>thermostat</w:t>
      </w:r>
      <w:r>
        <w:rPr>
          <w:color w:val="FF0000"/>
          <w:spacing w:val="-1"/>
        </w:rPr>
        <w:t xml:space="preserve"> </w:t>
      </w:r>
      <w:r>
        <w:rPr>
          <w:color w:val="FF0000"/>
        </w:rPr>
        <w:t>are purchased</w:t>
      </w:r>
      <w:r>
        <w:rPr>
          <w:color w:val="FF0000"/>
          <w:spacing w:val="-1"/>
        </w:rPr>
        <w:t xml:space="preserve"> </w:t>
      </w:r>
      <w:r>
        <w:rPr>
          <w:color w:val="FF0000"/>
        </w:rPr>
        <w:t>as</w:t>
      </w:r>
      <w:r>
        <w:rPr>
          <w:color w:val="FF0000"/>
          <w:spacing w:val="-1"/>
        </w:rPr>
        <w:t xml:space="preserve"> </w:t>
      </w:r>
      <w:r>
        <w:rPr>
          <w:color w:val="FF0000"/>
        </w:rPr>
        <w:t>one integral</w:t>
      </w:r>
      <w:r>
        <w:rPr>
          <w:color w:val="FF0000"/>
          <w:spacing w:val="-1"/>
        </w:rPr>
        <w:t xml:space="preserve"> </w:t>
      </w:r>
      <w:r>
        <w:rPr>
          <w:color w:val="FF0000"/>
        </w:rPr>
        <w:t>unit.</w:t>
      </w:r>
      <w:r>
        <w:rPr>
          <w:color w:val="FF0000"/>
          <w:spacing w:val="-1"/>
        </w:rPr>
        <w:t xml:space="preserve"> </w:t>
      </w:r>
      <w:r>
        <w:rPr>
          <w:color w:val="FF0000"/>
        </w:rPr>
        <w:t>You</w:t>
      </w:r>
      <w:r>
        <w:rPr>
          <w:color w:val="FF0000"/>
          <w:spacing w:val="-2"/>
        </w:rPr>
        <w:t xml:space="preserve"> </w:t>
      </w:r>
      <w:r>
        <w:rPr>
          <w:color w:val="FF0000"/>
        </w:rPr>
        <w:t>will not</w:t>
      </w:r>
      <w:r>
        <w:rPr>
          <w:color w:val="FF0000"/>
          <w:spacing w:val="-1"/>
        </w:rPr>
        <w:t xml:space="preserve"> </w:t>
      </w:r>
      <w:r>
        <w:rPr>
          <w:color w:val="FF0000"/>
        </w:rPr>
        <w:t xml:space="preserve">be able to replace the thermostat without replacing the heater pad. The installation is </w:t>
      </w:r>
      <w:proofErr w:type="gramStart"/>
      <w:r>
        <w:rPr>
          <w:color w:val="FF0000"/>
        </w:rPr>
        <w:t>simple</w:t>
      </w:r>
      <w:proofErr w:type="gramEnd"/>
      <w:r>
        <w:rPr>
          <w:color w:val="FF0000"/>
        </w:rPr>
        <w:t xml:space="preserve"> but the wiring </w:t>
      </w:r>
      <w:r>
        <w:rPr>
          <w:color w:val="FF0000"/>
          <w:u w:val="single" w:color="FF0000"/>
        </w:rPr>
        <w:t>must</w:t>
      </w:r>
      <w:r>
        <w:rPr>
          <w:color w:val="FF0000"/>
        </w:rPr>
        <w:t xml:space="preserve"> be done by a licensed electrician.</w:t>
      </w:r>
    </w:p>
    <w:p w14:paraId="6731F09C" w14:textId="77777777" w:rsidR="00120DE2" w:rsidRDefault="00000000">
      <w:pPr>
        <w:spacing w:before="198"/>
        <w:ind w:left="927" w:right="907"/>
        <w:jc w:val="center"/>
        <w:rPr>
          <w:b/>
          <w:sz w:val="24"/>
        </w:rPr>
      </w:pPr>
      <w:r>
        <w:rPr>
          <w:b/>
          <w:color w:val="FF0000"/>
          <w:spacing w:val="-2"/>
          <w:sz w:val="24"/>
          <w:u w:val="single" w:color="FF0000"/>
        </w:rPr>
        <w:t>Disclaimer</w:t>
      </w:r>
    </w:p>
    <w:p w14:paraId="01E8899C" w14:textId="77777777" w:rsidR="00120DE2" w:rsidRDefault="00120DE2">
      <w:pPr>
        <w:pStyle w:val="BodyText"/>
        <w:rPr>
          <w:b/>
          <w:sz w:val="12"/>
        </w:rPr>
      </w:pPr>
    </w:p>
    <w:p w14:paraId="50F3DF97" w14:textId="77777777" w:rsidR="00120DE2" w:rsidRDefault="00000000">
      <w:pPr>
        <w:pStyle w:val="BodyText"/>
        <w:spacing w:before="100" w:line="276" w:lineRule="auto"/>
        <w:ind w:left="831" w:right="804"/>
        <w:jc w:val="both"/>
      </w:pPr>
      <w:r>
        <w:rPr>
          <w:color w:val="FF0000"/>
        </w:rPr>
        <w:t xml:space="preserve">This designed heater unit has been tested at Texas Superior Animal Waterer, LLC facility only. It has not been tested by any outside testing laboratory and therefore the purchaser/user understands this and assumes all liability and further releases the manufacturer, seller, wholesaler, etc. from </w:t>
      </w:r>
      <w:proofErr w:type="gramStart"/>
      <w:r>
        <w:rPr>
          <w:color w:val="FF0000"/>
        </w:rPr>
        <w:t>any and all</w:t>
      </w:r>
      <w:proofErr w:type="gramEnd"/>
      <w:r>
        <w:rPr>
          <w:color w:val="FF0000"/>
        </w:rPr>
        <w:t xml:space="preserve"> liability. The power supply cord</w:t>
      </w:r>
      <w:r>
        <w:rPr>
          <w:color w:val="FF0000"/>
          <w:spacing w:val="40"/>
        </w:rPr>
        <w:t xml:space="preserve"> </w:t>
      </w:r>
      <w:r>
        <w:rPr>
          <w:color w:val="FF0000"/>
        </w:rPr>
        <w:t>must be plugged in to a ground fault receptacle.</w:t>
      </w:r>
    </w:p>
    <w:p w14:paraId="36D58D5C" w14:textId="77777777" w:rsidR="00120DE2" w:rsidRDefault="00120DE2">
      <w:pPr>
        <w:pStyle w:val="BodyText"/>
        <w:rPr>
          <w:sz w:val="24"/>
        </w:rPr>
      </w:pPr>
    </w:p>
    <w:p w14:paraId="399CC34F" w14:textId="77777777" w:rsidR="00120DE2" w:rsidRDefault="00000000">
      <w:pPr>
        <w:spacing w:before="173"/>
        <w:ind w:left="3836"/>
        <w:rPr>
          <w:b/>
        </w:rPr>
      </w:pPr>
      <w:r>
        <w:rPr>
          <w:b/>
          <w:u w:val="single"/>
        </w:rPr>
        <w:t>TERMS</w:t>
      </w:r>
      <w:r>
        <w:rPr>
          <w:b/>
          <w:spacing w:val="-6"/>
          <w:u w:val="single"/>
        </w:rPr>
        <w:t xml:space="preserve"> </w:t>
      </w:r>
      <w:r>
        <w:rPr>
          <w:b/>
          <w:u w:val="single"/>
        </w:rPr>
        <w:t>OF</w:t>
      </w:r>
      <w:r>
        <w:rPr>
          <w:b/>
          <w:spacing w:val="-3"/>
          <w:u w:val="single"/>
        </w:rPr>
        <w:t xml:space="preserve"> </w:t>
      </w:r>
      <w:r>
        <w:rPr>
          <w:b/>
          <w:u w:val="single"/>
        </w:rPr>
        <w:t>LIMITED</w:t>
      </w:r>
      <w:r>
        <w:rPr>
          <w:b/>
          <w:spacing w:val="-4"/>
          <w:u w:val="single"/>
        </w:rPr>
        <w:t xml:space="preserve"> </w:t>
      </w:r>
      <w:r>
        <w:rPr>
          <w:b/>
          <w:spacing w:val="-2"/>
          <w:u w:val="single"/>
        </w:rPr>
        <w:t>WARRANTY</w:t>
      </w:r>
    </w:p>
    <w:p w14:paraId="4DFD9314" w14:textId="77777777" w:rsidR="00120DE2" w:rsidRDefault="00120DE2">
      <w:pPr>
        <w:pStyle w:val="BodyText"/>
        <w:rPr>
          <w:b/>
          <w:sz w:val="14"/>
        </w:rPr>
      </w:pPr>
    </w:p>
    <w:p w14:paraId="140036E4" w14:textId="77777777" w:rsidR="00120DE2" w:rsidRDefault="00000000">
      <w:pPr>
        <w:pStyle w:val="BodyText"/>
        <w:spacing w:before="99"/>
        <w:ind w:left="831" w:right="802"/>
        <w:jc w:val="both"/>
      </w:pPr>
      <w:r>
        <w:t>Both the silicone heater pad and the temperature control thermostat products sold by Texas Superior Animal Waterer, LLC are warranted for one year from the date of sale to the original consumer against defects in workmanship and materials providing the installation and use of these products are in accordance with Texas Superior Animal Waterer, LLC instructions and applications. Texas Superior Animal Waterer, LLC’s only obligation shall be to replace the product provided it is returned transportation prepaid to Texas Superior Animal Waterer, LLC’s office within one year from date of purchase. Defects or failures to normal wear, incorrect installation, improper</w:t>
      </w:r>
      <w:r>
        <w:rPr>
          <w:spacing w:val="-2"/>
        </w:rPr>
        <w:t xml:space="preserve"> </w:t>
      </w:r>
      <w:r>
        <w:t>voltage,</w:t>
      </w:r>
      <w:r>
        <w:rPr>
          <w:spacing w:val="-2"/>
        </w:rPr>
        <w:t xml:space="preserve"> </w:t>
      </w:r>
      <w:r>
        <w:t>improper usage,</w:t>
      </w:r>
      <w:r>
        <w:rPr>
          <w:spacing w:val="-2"/>
        </w:rPr>
        <w:t xml:space="preserve"> </w:t>
      </w:r>
      <w:r>
        <w:t>improper</w:t>
      </w:r>
      <w:r>
        <w:rPr>
          <w:spacing w:val="-2"/>
        </w:rPr>
        <w:t xml:space="preserve"> </w:t>
      </w:r>
      <w:r>
        <w:t>alterations,</w:t>
      </w:r>
      <w:r>
        <w:rPr>
          <w:spacing w:val="-3"/>
        </w:rPr>
        <w:t xml:space="preserve"> </w:t>
      </w:r>
      <w:r>
        <w:t>or</w:t>
      </w:r>
      <w:r>
        <w:rPr>
          <w:spacing w:val="-2"/>
        </w:rPr>
        <w:t xml:space="preserve"> </w:t>
      </w:r>
      <w:r>
        <w:t>handling,</w:t>
      </w:r>
      <w:r>
        <w:rPr>
          <w:spacing w:val="-2"/>
        </w:rPr>
        <w:t xml:space="preserve"> </w:t>
      </w:r>
      <w:r>
        <w:t>accident,</w:t>
      </w:r>
      <w:r>
        <w:rPr>
          <w:spacing w:val="-2"/>
        </w:rPr>
        <w:t xml:space="preserve"> </w:t>
      </w:r>
      <w:r>
        <w:t>misuse,</w:t>
      </w:r>
      <w:r>
        <w:rPr>
          <w:spacing w:val="-2"/>
        </w:rPr>
        <w:t xml:space="preserve"> </w:t>
      </w:r>
      <w:r>
        <w:t>abuse,</w:t>
      </w:r>
      <w:r>
        <w:rPr>
          <w:spacing w:val="-2"/>
        </w:rPr>
        <w:t xml:space="preserve"> </w:t>
      </w:r>
      <w:r>
        <w:t>neglect,</w:t>
      </w:r>
      <w:r>
        <w:rPr>
          <w:spacing w:val="-3"/>
        </w:rPr>
        <w:t xml:space="preserve"> </w:t>
      </w:r>
      <w:r>
        <w:t xml:space="preserve">mishandling, misapplication, improper or </w:t>
      </w:r>
      <w:proofErr w:type="spellStart"/>
      <w:r>
        <w:t>extradordinary</w:t>
      </w:r>
      <w:proofErr w:type="spellEnd"/>
      <w:r>
        <w:t xml:space="preserve"> use, </w:t>
      </w:r>
      <w:proofErr w:type="spellStart"/>
      <w:r>
        <w:t>inconsistant</w:t>
      </w:r>
      <w:proofErr w:type="spellEnd"/>
      <w:r>
        <w:t xml:space="preserve"> with its design as represented beyond our control, as</w:t>
      </w:r>
      <w:r>
        <w:rPr>
          <w:spacing w:val="40"/>
        </w:rPr>
        <w:t xml:space="preserve"> </w:t>
      </w:r>
      <w:r>
        <w:t>to any and all of which Texas Superior Animal Waterer, LLC will be the sole judge, are specifically excluded from</w:t>
      </w:r>
      <w:r>
        <w:rPr>
          <w:spacing w:val="40"/>
        </w:rPr>
        <w:t xml:space="preserve"> </w:t>
      </w:r>
      <w:r>
        <w:t xml:space="preserve">this warranty. No other liability of any kind, arising from the use of the product, whether defective </w:t>
      </w:r>
      <w:proofErr w:type="gramStart"/>
      <w:r>
        <w:t>of</w:t>
      </w:r>
      <w:proofErr w:type="gramEnd"/>
      <w:r>
        <w:t xml:space="preserve"> not, is </w:t>
      </w:r>
      <w:r>
        <w:rPr>
          <w:spacing w:val="-2"/>
        </w:rPr>
        <w:t>assumed..</w:t>
      </w:r>
    </w:p>
    <w:p w14:paraId="67468D63" w14:textId="77777777" w:rsidR="00120DE2" w:rsidRDefault="00120DE2">
      <w:pPr>
        <w:pStyle w:val="BodyText"/>
      </w:pPr>
    </w:p>
    <w:p w14:paraId="18AAF086" w14:textId="77777777" w:rsidR="00120DE2" w:rsidRDefault="00000000">
      <w:pPr>
        <w:pStyle w:val="BodyText"/>
        <w:ind w:left="831" w:right="802"/>
        <w:jc w:val="both"/>
      </w:pPr>
      <w:r>
        <w:t>No implied warranty of merchantability or fitness for a particular purpose shall apply. The limited warranty</w:t>
      </w:r>
      <w:r>
        <w:rPr>
          <w:spacing w:val="40"/>
        </w:rPr>
        <w:t xml:space="preserve"> </w:t>
      </w:r>
      <w:r>
        <w:t xml:space="preserve">contained </w:t>
      </w:r>
      <w:proofErr w:type="spellStart"/>
      <w:r>
        <w:t>herin</w:t>
      </w:r>
      <w:proofErr w:type="spellEnd"/>
      <w:r>
        <w:t xml:space="preserve"> does not extend to incidental or </w:t>
      </w:r>
      <w:proofErr w:type="spellStart"/>
      <w:r>
        <w:t>consequental</w:t>
      </w:r>
      <w:proofErr w:type="spellEnd"/>
      <w:r>
        <w:t xml:space="preserve"> damages resulting from the use of this </w:t>
      </w:r>
      <w:proofErr w:type="gramStart"/>
      <w:r>
        <w:t>product, or</w:t>
      </w:r>
      <w:proofErr w:type="gramEnd"/>
      <w:r>
        <w:t xml:space="preserve"> arising out of a breach of this warranty.</w:t>
      </w:r>
    </w:p>
    <w:p w14:paraId="70DA0B2F" w14:textId="77777777" w:rsidR="00120DE2" w:rsidRDefault="00120DE2">
      <w:pPr>
        <w:pStyle w:val="BodyText"/>
        <w:spacing w:before="11"/>
        <w:rPr>
          <w:sz w:val="19"/>
        </w:rPr>
      </w:pPr>
    </w:p>
    <w:p w14:paraId="77EC075A" w14:textId="77777777" w:rsidR="00120DE2" w:rsidRDefault="00000000">
      <w:pPr>
        <w:pStyle w:val="BodyText"/>
        <w:ind w:left="831" w:right="805"/>
        <w:jc w:val="both"/>
      </w:pPr>
      <w:r>
        <w:rPr>
          <w:u w:val="single"/>
        </w:rPr>
        <w:t>The foregoing limited warranty is exclusive and in lieu of all warranties, whether written or oral, expressed, implied</w:t>
      </w:r>
      <w:r>
        <w:t xml:space="preserve"> </w:t>
      </w:r>
      <w:r>
        <w:rPr>
          <w:u w:val="single"/>
        </w:rPr>
        <w:t xml:space="preserve">or </w:t>
      </w:r>
      <w:proofErr w:type="spellStart"/>
      <w:r>
        <w:rPr>
          <w:u w:val="single"/>
        </w:rPr>
        <w:t>statory</w:t>
      </w:r>
      <w:proofErr w:type="spellEnd"/>
      <w:r>
        <w:rPr>
          <w:u w:val="single"/>
        </w:rPr>
        <w:t>. As a condition</w:t>
      </w:r>
      <w:r>
        <w:rPr>
          <w:spacing w:val="-1"/>
          <w:u w:val="single"/>
        </w:rPr>
        <w:t xml:space="preserve"> </w:t>
      </w:r>
      <w:r>
        <w:rPr>
          <w:u w:val="single"/>
        </w:rPr>
        <w:t>of</w:t>
      </w:r>
      <w:r>
        <w:rPr>
          <w:spacing w:val="-1"/>
          <w:u w:val="single"/>
        </w:rPr>
        <w:t xml:space="preserve"> </w:t>
      </w:r>
      <w:r>
        <w:rPr>
          <w:u w:val="single"/>
        </w:rPr>
        <w:t>use of</w:t>
      </w:r>
      <w:r>
        <w:rPr>
          <w:spacing w:val="-1"/>
          <w:u w:val="single"/>
        </w:rPr>
        <w:t xml:space="preserve"> </w:t>
      </w:r>
      <w:r>
        <w:rPr>
          <w:u w:val="single"/>
        </w:rPr>
        <w:t>these products the purchaser waives, to the fullest extent permitted by law, any</w:t>
      </w:r>
      <w:r>
        <w:t xml:space="preserve"> </w:t>
      </w:r>
      <w:r>
        <w:rPr>
          <w:u w:val="single"/>
        </w:rPr>
        <w:t>warranties beyond those specifically set forth herein.</w:t>
      </w:r>
    </w:p>
    <w:sectPr w:rsidR="00120DE2">
      <w:headerReference w:type="default" r:id="rId24"/>
      <w:pgSz w:w="12240" w:h="15840"/>
      <w:pgMar w:top="980" w:right="180" w:bottom="280" w:left="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E4A72" w14:textId="77777777" w:rsidR="00BC1D90" w:rsidRDefault="00BC1D90">
      <w:r>
        <w:separator/>
      </w:r>
    </w:p>
  </w:endnote>
  <w:endnote w:type="continuationSeparator" w:id="0">
    <w:p w14:paraId="536538EC" w14:textId="77777777" w:rsidR="00BC1D90" w:rsidRDefault="00BC1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ekton Pro Ext">
    <w:altName w:val="Calibri"/>
    <w:charset w:val="00"/>
    <w:family w:val="swiss"/>
    <w:pitch w:val="variable"/>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538D" w14:textId="77777777" w:rsidR="00BC1D90" w:rsidRDefault="00BC1D90">
      <w:r>
        <w:separator/>
      </w:r>
    </w:p>
  </w:footnote>
  <w:footnote w:type="continuationSeparator" w:id="0">
    <w:p w14:paraId="469FAA51" w14:textId="77777777" w:rsidR="00BC1D90" w:rsidRDefault="00BC1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1EE4" w14:textId="77777777" w:rsidR="00120DE2" w:rsidRDefault="00000000">
    <w:pPr>
      <w:pStyle w:val="BodyText"/>
      <w:spacing w:line="14" w:lineRule="auto"/>
    </w:pPr>
    <w:r>
      <w:pict w14:anchorId="193C30CF">
        <v:group id="docshapegroup63" o:spid="_x0000_s1028" style="position:absolute;margin-left:36pt;margin-top:19.55pt;width:234.9pt;height:87.15pt;z-index:-16044544;mso-position-horizontal-relative:page;mso-position-vertical-relative:page" coordorigin="720,391" coordsize="4698,1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4" o:spid="_x0000_s1030" type="#_x0000_t75" alt="P2#yIS1" style="position:absolute;left:720;top:391;width:1843;height:1743">
            <v:imagedata r:id="rId1" o:title=""/>
          </v:shape>
          <v:rect id="docshape65" o:spid="_x0000_s1029" style="position:absolute;left:2118;top:944;width:3300;height:1032" stroked="f"/>
          <w10:wrap anchorx="page" anchory="page"/>
        </v:group>
      </w:pict>
    </w:r>
    <w:r>
      <w:pict w14:anchorId="352931AB">
        <v:rect id="docshape66" o:spid="_x0000_s1027" href="mailto:tsaw@global-us.net" style="position:absolute;margin-left:384.6pt;margin-top:73.3pt;width:96.1pt;height:.5pt;z-index:-16044032;mso-position-horizontal-relative:page;mso-position-vertical-relative:page" o:button="t" fillcolor="blue" stroked="f">
          <w10:wrap anchorx="page" anchory="page"/>
        </v:rect>
      </w:pict>
    </w:r>
    <w:r>
      <w:pict w14:anchorId="08633701">
        <v:shapetype id="_x0000_t202" coordsize="21600,21600" o:spt="202" path="m,l,21600r21600,l21600,xe">
          <v:stroke joinstyle="miter"/>
          <v:path gradientshapeok="t" o:connecttype="rect"/>
        </v:shapetype>
        <v:shape id="docshape67" o:spid="_x0000_s1026" type="#_x0000_t202" style="position:absolute;margin-left:383.6pt;margin-top:37.9pt;width:191.05pt;height:63.8pt;z-index:-16043520;mso-position-horizontal-relative:page;mso-position-vertical-relative:page" filled="f" stroked="f">
          <v:textbox inset="0,0,0,0">
            <w:txbxContent>
              <w:p w14:paraId="3A7146E8" w14:textId="77777777" w:rsidR="00120DE2" w:rsidRDefault="00000000">
                <w:pPr>
                  <w:spacing w:before="20"/>
                  <w:ind w:left="20"/>
                  <w:rPr>
                    <w:rFonts w:ascii="Tekton Pro Ext"/>
                    <w:b/>
                    <w:sz w:val="18"/>
                  </w:rPr>
                </w:pPr>
                <w:r>
                  <w:rPr>
                    <w:rFonts w:ascii="Tekton Pro Ext"/>
                    <w:b/>
                    <w:sz w:val="18"/>
                  </w:rPr>
                  <w:t>P.O.</w:t>
                </w:r>
                <w:r>
                  <w:rPr>
                    <w:rFonts w:ascii="Tekton Pro Ext"/>
                    <w:b/>
                    <w:spacing w:val="-3"/>
                    <w:sz w:val="18"/>
                  </w:rPr>
                  <w:t xml:space="preserve"> </w:t>
                </w:r>
                <w:r>
                  <w:rPr>
                    <w:rFonts w:ascii="Tekton Pro Ext"/>
                    <w:b/>
                    <w:sz w:val="18"/>
                  </w:rPr>
                  <w:t>Box</w:t>
                </w:r>
                <w:r>
                  <w:rPr>
                    <w:rFonts w:ascii="Tekton Pro Ext"/>
                    <w:b/>
                    <w:spacing w:val="-2"/>
                    <w:sz w:val="18"/>
                  </w:rPr>
                  <w:t xml:space="preserve"> </w:t>
                </w:r>
                <w:r>
                  <w:rPr>
                    <w:rFonts w:ascii="Tekton Pro Ext"/>
                    <w:b/>
                    <w:spacing w:val="-4"/>
                    <w:sz w:val="18"/>
                  </w:rPr>
                  <w:t>1026</w:t>
                </w:r>
              </w:p>
              <w:p w14:paraId="26B9FFD5" w14:textId="77777777" w:rsidR="00120DE2" w:rsidRDefault="00000000">
                <w:pPr>
                  <w:spacing w:before="34"/>
                  <w:ind w:left="20"/>
                  <w:rPr>
                    <w:rFonts w:ascii="Tekton Pro Ext"/>
                    <w:b/>
                    <w:sz w:val="18"/>
                  </w:rPr>
                </w:pPr>
                <w:r>
                  <w:rPr>
                    <w:rFonts w:ascii="Tekton Pro Ext"/>
                    <w:b/>
                    <w:sz w:val="18"/>
                  </w:rPr>
                  <w:t>Fulshear,</w:t>
                </w:r>
                <w:r>
                  <w:rPr>
                    <w:rFonts w:ascii="Tekton Pro Ext"/>
                    <w:b/>
                    <w:spacing w:val="-5"/>
                    <w:sz w:val="18"/>
                  </w:rPr>
                  <w:t xml:space="preserve"> </w:t>
                </w:r>
                <w:r>
                  <w:rPr>
                    <w:rFonts w:ascii="Tekton Pro Ext"/>
                    <w:b/>
                    <w:sz w:val="18"/>
                  </w:rPr>
                  <w:t>Texas</w:t>
                </w:r>
                <w:r>
                  <w:rPr>
                    <w:rFonts w:ascii="Tekton Pro Ext"/>
                    <w:b/>
                    <w:spacing w:val="-5"/>
                    <w:sz w:val="18"/>
                  </w:rPr>
                  <w:t xml:space="preserve"> </w:t>
                </w:r>
                <w:r>
                  <w:rPr>
                    <w:rFonts w:ascii="Tekton Pro Ext"/>
                    <w:b/>
                    <w:spacing w:val="-2"/>
                    <w:sz w:val="18"/>
                  </w:rPr>
                  <w:t>77441</w:t>
                </w:r>
              </w:p>
              <w:p w14:paraId="48986825" w14:textId="77777777" w:rsidR="00120DE2" w:rsidRDefault="00000000">
                <w:pPr>
                  <w:spacing w:before="29" w:line="276" w:lineRule="auto"/>
                  <w:ind w:left="20"/>
                  <w:rPr>
                    <w:rFonts w:ascii="Tekton Pro Ext"/>
                    <w:b/>
                    <w:sz w:val="18"/>
                  </w:rPr>
                </w:pPr>
                <w:hyperlink r:id="rId2">
                  <w:r>
                    <w:rPr>
                      <w:rFonts w:ascii="Tekton Pro Ext"/>
                      <w:b/>
                      <w:color w:val="0000FF"/>
                      <w:sz w:val="18"/>
                    </w:rPr>
                    <w:t>tsaw@global-us.net</w:t>
                  </w:r>
                </w:hyperlink>
                <w:r>
                  <w:rPr>
                    <w:rFonts w:ascii="Tekton Pro Ext"/>
                    <w:b/>
                    <w:color w:val="0000FF"/>
                    <w:spacing w:val="55"/>
                    <w:sz w:val="18"/>
                  </w:rPr>
                  <w:t xml:space="preserve"> </w:t>
                </w:r>
                <w:r>
                  <w:rPr>
                    <w:rFonts w:ascii="Tekton Pro Ext"/>
                    <w:b/>
                    <w:sz w:val="18"/>
                  </w:rPr>
                  <w:t xml:space="preserve">281-346-8337 Fred Bray (cell) 281-658-3828 </w:t>
                </w:r>
                <w:hyperlink r:id="rId3">
                  <w:r>
                    <w:rPr>
                      <w:rFonts w:ascii="Tekton Pro Ext"/>
                      <w:b/>
                      <w:color w:val="0000FF"/>
                      <w:spacing w:val="-2"/>
                      <w:sz w:val="18"/>
                      <w:u w:val="single" w:color="0000FF"/>
                    </w:rPr>
                    <w:t>www.texassuperioranimalwaterer.com</w:t>
                  </w:r>
                </w:hyperlink>
              </w:p>
            </w:txbxContent>
          </v:textbox>
          <w10:wrap anchorx="page" anchory="page"/>
        </v:shape>
      </w:pict>
    </w:r>
    <w:r>
      <w:pict w14:anchorId="6141D895">
        <v:shape id="docshape68" o:spid="_x0000_s1025" type="#_x0000_t202" style="position:absolute;margin-left:112.15pt;margin-top:52.55pt;width:135.15pt;height:47.3pt;z-index:-16043008;mso-position-horizontal-relative:page;mso-position-vertical-relative:page" filled="f" stroked="f">
          <v:textbox inset="0,0,0,0">
            <w:txbxContent>
              <w:p w14:paraId="45F14EF4" w14:textId="77777777" w:rsidR="00120DE2" w:rsidRDefault="00000000">
                <w:pPr>
                  <w:spacing w:line="306" w:lineRule="exact"/>
                  <w:ind w:left="20"/>
                  <w:rPr>
                    <w:rFonts w:ascii="Calibri"/>
                    <w:b/>
                    <w:sz w:val="28"/>
                  </w:rPr>
                </w:pPr>
                <w:r>
                  <w:rPr>
                    <w:rFonts w:ascii="Calibri"/>
                    <w:b/>
                    <w:color w:val="FF0000"/>
                    <w:sz w:val="28"/>
                  </w:rPr>
                  <w:t>Texas</w:t>
                </w:r>
                <w:r>
                  <w:rPr>
                    <w:rFonts w:ascii="Calibri"/>
                    <w:b/>
                    <w:color w:val="FF0000"/>
                    <w:spacing w:val="-4"/>
                    <w:sz w:val="28"/>
                  </w:rPr>
                  <w:t xml:space="preserve"> </w:t>
                </w:r>
                <w:r>
                  <w:rPr>
                    <w:rFonts w:ascii="Calibri"/>
                    <w:b/>
                    <w:color w:val="FF0000"/>
                    <w:spacing w:val="-2"/>
                    <w:sz w:val="28"/>
                  </w:rPr>
                  <w:t>Superior</w:t>
                </w:r>
              </w:p>
              <w:p w14:paraId="556EB47D" w14:textId="77777777" w:rsidR="00120DE2" w:rsidRDefault="00000000">
                <w:pPr>
                  <w:spacing w:before="1"/>
                  <w:ind w:left="20"/>
                  <w:rPr>
                    <w:rFonts w:ascii="Calibri"/>
                    <w:b/>
                    <w:sz w:val="28"/>
                  </w:rPr>
                </w:pPr>
                <w:r>
                  <w:rPr>
                    <w:rFonts w:ascii="Calibri"/>
                    <w:b/>
                    <w:color w:val="FF0000"/>
                    <w:sz w:val="28"/>
                  </w:rPr>
                  <w:t>Animal</w:t>
                </w:r>
                <w:r>
                  <w:rPr>
                    <w:rFonts w:ascii="Calibri"/>
                    <w:b/>
                    <w:color w:val="FF0000"/>
                    <w:spacing w:val="-5"/>
                    <w:sz w:val="28"/>
                  </w:rPr>
                  <w:t xml:space="preserve"> </w:t>
                </w:r>
                <w:r>
                  <w:rPr>
                    <w:rFonts w:ascii="Calibri"/>
                    <w:b/>
                    <w:color w:val="FF0000"/>
                    <w:sz w:val="28"/>
                  </w:rPr>
                  <w:t>Waterer,</w:t>
                </w:r>
                <w:r>
                  <w:rPr>
                    <w:rFonts w:ascii="Calibri"/>
                    <w:b/>
                    <w:color w:val="FF0000"/>
                    <w:spacing w:val="-5"/>
                    <w:sz w:val="28"/>
                  </w:rPr>
                  <w:t xml:space="preserve"> LLC</w:t>
                </w:r>
              </w:p>
              <w:p w14:paraId="130F150D" w14:textId="77777777" w:rsidR="00120DE2" w:rsidRDefault="00000000">
                <w:pPr>
                  <w:spacing w:before="81"/>
                  <w:ind w:left="142"/>
                  <w:rPr>
                    <w:rFonts w:ascii="Tekton Pro Ext" w:hAnsi="Tekton Pro Ext"/>
                    <w:b/>
                    <w:sz w:val="16"/>
                  </w:rPr>
                </w:pPr>
                <w:r>
                  <w:rPr>
                    <w:rFonts w:ascii="Tekton Pro Ext" w:hAnsi="Tekton Pro Ext"/>
                    <w:b/>
                    <w:color w:val="0000FF"/>
                    <w:sz w:val="16"/>
                  </w:rPr>
                  <w:t>“DESIGNED</w:t>
                </w:r>
                <w:r>
                  <w:rPr>
                    <w:rFonts w:ascii="Tekton Pro Ext" w:hAnsi="Tekton Pro Ext"/>
                    <w:b/>
                    <w:color w:val="0000FF"/>
                    <w:spacing w:val="-6"/>
                    <w:sz w:val="16"/>
                  </w:rPr>
                  <w:t xml:space="preserve"> </w:t>
                </w:r>
                <w:r>
                  <w:rPr>
                    <w:rFonts w:ascii="Tekton Pro Ext" w:hAnsi="Tekton Pro Ext"/>
                    <w:b/>
                    <w:color w:val="0000FF"/>
                    <w:sz w:val="16"/>
                  </w:rPr>
                  <w:t>FOR</w:t>
                </w:r>
                <w:r>
                  <w:rPr>
                    <w:rFonts w:ascii="Tekton Pro Ext" w:hAnsi="Tekton Pro Ext"/>
                    <w:b/>
                    <w:color w:val="0000FF"/>
                    <w:spacing w:val="-5"/>
                    <w:sz w:val="16"/>
                  </w:rPr>
                  <w:t xml:space="preserve"> </w:t>
                </w:r>
                <w:r>
                  <w:rPr>
                    <w:rFonts w:ascii="Tekton Pro Ext" w:hAnsi="Tekton Pro Ext"/>
                    <w:b/>
                    <w:color w:val="0000FF"/>
                    <w:sz w:val="16"/>
                  </w:rPr>
                  <w:t>THE</w:t>
                </w:r>
                <w:r>
                  <w:rPr>
                    <w:rFonts w:ascii="Tekton Pro Ext" w:hAnsi="Tekton Pro Ext"/>
                    <w:b/>
                    <w:color w:val="0000FF"/>
                    <w:spacing w:val="-4"/>
                    <w:sz w:val="16"/>
                  </w:rPr>
                  <w:t xml:space="preserve"> </w:t>
                </w:r>
                <w:r>
                  <w:rPr>
                    <w:rFonts w:ascii="Tekton Pro Ext" w:hAnsi="Tekton Pro Ext"/>
                    <w:b/>
                    <w:color w:val="0000FF"/>
                    <w:spacing w:val="-2"/>
                    <w:sz w:val="16"/>
                  </w:rPr>
                  <w:t>HORSE”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21F2" w14:textId="77777777" w:rsidR="00120DE2" w:rsidRDefault="00120DE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A4EC" w14:textId="77777777" w:rsidR="00120DE2" w:rsidRDefault="00120DE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9A25" w14:textId="77777777" w:rsidR="00120DE2" w:rsidRDefault="00120DE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136CA"/>
    <w:multiLevelType w:val="hybridMultilevel"/>
    <w:tmpl w:val="35E4D0F0"/>
    <w:lvl w:ilvl="0" w:tplc="27F68376">
      <w:start w:val="1"/>
      <w:numFmt w:val="decimal"/>
      <w:lvlText w:val="%1."/>
      <w:lvlJc w:val="left"/>
      <w:pPr>
        <w:ind w:left="1551" w:hanging="360"/>
        <w:jc w:val="left"/>
      </w:pPr>
      <w:rPr>
        <w:rFonts w:hint="default"/>
        <w:spacing w:val="-1"/>
        <w:w w:val="99"/>
        <w:lang w:val="en-US" w:eastAsia="en-US" w:bidi="ar-SA"/>
      </w:rPr>
    </w:lvl>
    <w:lvl w:ilvl="1" w:tplc="C484A288">
      <w:numFmt w:val="bullet"/>
      <w:lvlText w:val="•"/>
      <w:lvlJc w:val="left"/>
      <w:pPr>
        <w:ind w:left="2594" w:hanging="360"/>
      </w:pPr>
      <w:rPr>
        <w:rFonts w:hint="default"/>
        <w:lang w:val="en-US" w:eastAsia="en-US" w:bidi="ar-SA"/>
      </w:rPr>
    </w:lvl>
    <w:lvl w:ilvl="2" w:tplc="B3DEF22A">
      <w:numFmt w:val="bullet"/>
      <w:lvlText w:val="•"/>
      <w:lvlJc w:val="left"/>
      <w:pPr>
        <w:ind w:left="3628" w:hanging="360"/>
      </w:pPr>
      <w:rPr>
        <w:rFonts w:hint="default"/>
        <w:lang w:val="en-US" w:eastAsia="en-US" w:bidi="ar-SA"/>
      </w:rPr>
    </w:lvl>
    <w:lvl w:ilvl="3" w:tplc="E676F8FA">
      <w:numFmt w:val="bullet"/>
      <w:lvlText w:val="•"/>
      <w:lvlJc w:val="left"/>
      <w:pPr>
        <w:ind w:left="4662" w:hanging="360"/>
      </w:pPr>
      <w:rPr>
        <w:rFonts w:hint="default"/>
        <w:lang w:val="en-US" w:eastAsia="en-US" w:bidi="ar-SA"/>
      </w:rPr>
    </w:lvl>
    <w:lvl w:ilvl="4" w:tplc="5BAA1CCA">
      <w:numFmt w:val="bullet"/>
      <w:lvlText w:val="•"/>
      <w:lvlJc w:val="left"/>
      <w:pPr>
        <w:ind w:left="5696" w:hanging="360"/>
      </w:pPr>
      <w:rPr>
        <w:rFonts w:hint="default"/>
        <w:lang w:val="en-US" w:eastAsia="en-US" w:bidi="ar-SA"/>
      </w:rPr>
    </w:lvl>
    <w:lvl w:ilvl="5" w:tplc="EE18AEE4">
      <w:numFmt w:val="bullet"/>
      <w:lvlText w:val="•"/>
      <w:lvlJc w:val="left"/>
      <w:pPr>
        <w:ind w:left="6730" w:hanging="360"/>
      </w:pPr>
      <w:rPr>
        <w:rFonts w:hint="default"/>
        <w:lang w:val="en-US" w:eastAsia="en-US" w:bidi="ar-SA"/>
      </w:rPr>
    </w:lvl>
    <w:lvl w:ilvl="6" w:tplc="FB1E4580">
      <w:numFmt w:val="bullet"/>
      <w:lvlText w:val="•"/>
      <w:lvlJc w:val="left"/>
      <w:pPr>
        <w:ind w:left="7764" w:hanging="360"/>
      </w:pPr>
      <w:rPr>
        <w:rFonts w:hint="default"/>
        <w:lang w:val="en-US" w:eastAsia="en-US" w:bidi="ar-SA"/>
      </w:rPr>
    </w:lvl>
    <w:lvl w:ilvl="7" w:tplc="9C62ED48">
      <w:numFmt w:val="bullet"/>
      <w:lvlText w:val="•"/>
      <w:lvlJc w:val="left"/>
      <w:pPr>
        <w:ind w:left="8798" w:hanging="360"/>
      </w:pPr>
      <w:rPr>
        <w:rFonts w:hint="default"/>
        <w:lang w:val="en-US" w:eastAsia="en-US" w:bidi="ar-SA"/>
      </w:rPr>
    </w:lvl>
    <w:lvl w:ilvl="8" w:tplc="9C96B612">
      <w:numFmt w:val="bullet"/>
      <w:lvlText w:val="•"/>
      <w:lvlJc w:val="left"/>
      <w:pPr>
        <w:ind w:left="9832" w:hanging="360"/>
      </w:pPr>
      <w:rPr>
        <w:rFonts w:hint="default"/>
        <w:lang w:val="en-US" w:eastAsia="en-US" w:bidi="ar-SA"/>
      </w:rPr>
    </w:lvl>
  </w:abstractNum>
  <w:num w:numId="1" w16cid:durableId="713118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0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0DE2"/>
    <w:rsid w:val="00120DE2"/>
    <w:rsid w:val="00BC1D90"/>
    <w:rsid w:val="00BF1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9"/>
    <o:shapelayout v:ext="edit">
      <o:idmap v:ext="edit" data="2"/>
    </o:shapelayout>
  </w:shapeDefaults>
  <w:decimalSymbol w:val="."/>
  <w:listSeparator w:val=","/>
  <w14:docId w14:val="18EEA9D9"/>
  <w15:docId w15:val="{5549DCA4-D93F-4AD6-BF48-25C1E8E9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133" w:right="765"/>
      <w:jc w:val="center"/>
      <w:outlineLvl w:val="0"/>
    </w:pPr>
    <w:rPr>
      <w:rFonts w:ascii="Calibri" w:eastAsia="Calibri" w:hAnsi="Calibri" w:cs="Calibri"/>
      <w:b/>
      <w:bCs/>
      <w:sz w:val="36"/>
      <w:szCs w:val="36"/>
    </w:rPr>
  </w:style>
  <w:style w:type="paragraph" w:styleId="Heading2">
    <w:name w:val="heading 2"/>
    <w:basedOn w:val="Normal"/>
    <w:uiPriority w:val="9"/>
    <w:unhideWhenUsed/>
    <w:qFormat/>
    <w:pPr>
      <w:ind w:left="161" w:right="158"/>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51" w:hanging="3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saw@global-us.net" TargetMode="External"/><Relationship Id="rId13" Type="http://schemas.openxmlformats.org/officeDocument/2006/relationships/hyperlink" Target="http://www.texassuperioranimalwaterer.com/" TargetMode="External"/><Relationship Id="rId18" Type="http://schemas.openxmlformats.org/officeDocument/2006/relationships/hyperlink" Target="mailto:tsaw@global-us.ne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tsaw@global-us.net" TargetMode="External"/><Relationship Id="rId7" Type="http://schemas.openxmlformats.org/officeDocument/2006/relationships/image" Target="media/image1.jpeg"/><Relationship Id="rId12" Type="http://schemas.openxmlformats.org/officeDocument/2006/relationships/hyperlink" Target="mailto:tsaw@global-us.net"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texassuperioranimalwaterer.com/" TargetMode="External"/><Relationship Id="rId14" Type="http://schemas.openxmlformats.org/officeDocument/2006/relationships/image" Target="media/image4.jpeg"/><Relationship Id="rId22" Type="http://schemas.openxmlformats.org/officeDocument/2006/relationships/hyperlink" Target="http://www.texassuperioranimalwaterer.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texassuperioranimalwaterer.com/" TargetMode="External"/><Relationship Id="rId2" Type="http://schemas.openxmlformats.org/officeDocument/2006/relationships/hyperlink" Target="mailto:tsaw@global-us.ne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1498</Words>
  <Characters>8539</Characters>
  <Application>Microsoft Office Word</Application>
  <DocSecurity>0</DocSecurity>
  <Lines>71</Lines>
  <Paragraphs>20</Paragraphs>
  <ScaleCrop>false</ScaleCrop>
  <Company>Microsoft</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Fred E Bray</cp:lastModifiedBy>
  <cp:revision>2</cp:revision>
  <dcterms:created xsi:type="dcterms:W3CDTF">2023-04-04T21:07:00Z</dcterms:created>
  <dcterms:modified xsi:type="dcterms:W3CDTF">2023-04-04T21:07:00Z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2021-02-13T00:00:00Z</vt:filetime>
  </property>
  <property fmtid="{D5CDD505-2E9C-101B-9397-08002B2CF9AE}" pid="3" name="Creator">
    <vt:lpwstr>Acrobat PDFMaker 21 for Word</vt:lpwstr>
  </property>
  <property fmtid="{D5CDD505-2E9C-101B-9397-08002B2CF9AE}" pid="4" name="LastSaved">
    <vt:filetime>2023-04-04T00:00:00Z</vt:filetime>
  </property>
  <property fmtid="{D5CDD505-2E9C-101B-9397-08002B2CF9AE}" pid="5" name="Producer">
    <vt:lpwstr>Adobe PDF Library 21.1.167</vt:lpwstr>
  </property>
</Properties>
</file>